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EB" w:rsidRDefault="00F71B7B" w:rsidP="00143544">
      <w:pPr>
        <w:ind w:firstLine="709"/>
        <w:jc w:val="both"/>
        <w:rPr>
          <w:rFonts w:ascii="Times New Roman" w:hAnsi="Times New Roman" w:cs="Times New Roman"/>
          <w:sz w:val="28"/>
          <w:szCs w:val="28"/>
        </w:rPr>
      </w:pPr>
      <w:r w:rsidRPr="00F71B7B">
        <w:rPr>
          <w:rFonts w:ascii="Times New Roman" w:hAnsi="Times New Roman" w:cs="Times New Roman"/>
          <w:sz w:val="28"/>
          <w:szCs w:val="28"/>
        </w:rPr>
        <w:t xml:space="preserve">Преподобный </w:t>
      </w:r>
      <w:proofErr w:type="spellStart"/>
      <w:r w:rsidRPr="00F71B7B">
        <w:rPr>
          <w:rFonts w:ascii="Times New Roman" w:hAnsi="Times New Roman" w:cs="Times New Roman"/>
          <w:sz w:val="28"/>
          <w:szCs w:val="28"/>
        </w:rPr>
        <w:t>Варсонофий</w:t>
      </w:r>
      <w:proofErr w:type="spellEnd"/>
      <w:r w:rsidRPr="00F71B7B">
        <w:rPr>
          <w:rFonts w:ascii="Times New Roman" w:hAnsi="Times New Roman" w:cs="Times New Roman"/>
          <w:sz w:val="28"/>
          <w:szCs w:val="28"/>
        </w:rPr>
        <w:t xml:space="preserve"> Великий </w:t>
      </w:r>
      <w:proofErr w:type="spellStart"/>
      <w:r w:rsidRPr="00F71B7B">
        <w:rPr>
          <w:rFonts w:ascii="Times New Roman" w:hAnsi="Times New Roman" w:cs="Times New Roman"/>
          <w:sz w:val="28"/>
          <w:szCs w:val="28"/>
        </w:rPr>
        <w:t>священноиноку</w:t>
      </w:r>
      <w:proofErr w:type="spellEnd"/>
      <w:r w:rsidRPr="00F71B7B">
        <w:rPr>
          <w:rFonts w:ascii="Times New Roman" w:hAnsi="Times New Roman" w:cs="Times New Roman"/>
          <w:sz w:val="28"/>
          <w:szCs w:val="28"/>
        </w:rPr>
        <w:t xml:space="preserve">, </w:t>
      </w:r>
      <w:proofErr w:type="gramStart"/>
      <w:r w:rsidRPr="00F71B7B">
        <w:rPr>
          <w:rFonts w:ascii="Times New Roman" w:hAnsi="Times New Roman" w:cs="Times New Roman"/>
          <w:sz w:val="28"/>
          <w:szCs w:val="28"/>
        </w:rPr>
        <w:t>спросившему</w:t>
      </w:r>
      <w:proofErr w:type="gramEnd"/>
      <w:r w:rsidRPr="00F71B7B">
        <w:rPr>
          <w:rFonts w:ascii="Times New Roman" w:hAnsi="Times New Roman" w:cs="Times New Roman"/>
          <w:sz w:val="28"/>
          <w:szCs w:val="28"/>
        </w:rPr>
        <w:t xml:space="preserve"> его о том, как должно молиться, отвечал: “Должно несколько упражняться в </w:t>
      </w:r>
      <w:proofErr w:type="spellStart"/>
      <w:r w:rsidRPr="00F71B7B">
        <w:rPr>
          <w:rFonts w:ascii="Times New Roman" w:hAnsi="Times New Roman" w:cs="Times New Roman"/>
          <w:sz w:val="28"/>
          <w:szCs w:val="28"/>
        </w:rPr>
        <w:t>псалмопении</w:t>
      </w:r>
      <w:proofErr w:type="spellEnd"/>
      <w:r w:rsidRPr="00F71B7B">
        <w:rPr>
          <w:rFonts w:ascii="Times New Roman" w:hAnsi="Times New Roman" w:cs="Times New Roman"/>
          <w:sz w:val="28"/>
          <w:szCs w:val="28"/>
        </w:rPr>
        <w:t xml:space="preserve">, несколько молиться изустно; нужно время и на то, чтобы испытывать и блюсти свои помыслы. У кого на обед много разных </w:t>
      </w:r>
      <w:proofErr w:type="spellStart"/>
      <w:r w:rsidRPr="00F71B7B">
        <w:rPr>
          <w:rFonts w:ascii="Times New Roman" w:hAnsi="Times New Roman" w:cs="Times New Roman"/>
          <w:sz w:val="28"/>
          <w:szCs w:val="28"/>
        </w:rPr>
        <w:t>снедей</w:t>
      </w:r>
      <w:proofErr w:type="spellEnd"/>
      <w:r w:rsidRPr="00F71B7B">
        <w:rPr>
          <w:rFonts w:ascii="Times New Roman" w:hAnsi="Times New Roman" w:cs="Times New Roman"/>
          <w:sz w:val="28"/>
          <w:szCs w:val="28"/>
        </w:rPr>
        <w:t xml:space="preserve">, тот ест много и с услаждением, а кто каждый день употребляет одну и ту же пищу, тот не только вкушает ее без услаждения, но иногда, может быть, чувствует и отвращение от нее. Так бывает и в нашем состоянии. В </w:t>
      </w:r>
      <w:proofErr w:type="spellStart"/>
      <w:r w:rsidRPr="00F71B7B">
        <w:rPr>
          <w:rFonts w:ascii="Times New Roman" w:hAnsi="Times New Roman" w:cs="Times New Roman"/>
          <w:sz w:val="28"/>
          <w:szCs w:val="28"/>
        </w:rPr>
        <w:t>псалмопении</w:t>
      </w:r>
      <w:proofErr w:type="spellEnd"/>
      <w:r w:rsidRPr="00F71B7B">
        <w:rPr>
          <w:rFonts w:ascii="Times New Roman" w:hAnsi="Times New Roman" w:cs="Times New Roman"/>
          <w:sz w:val="28"/>
          <w:szCs w:val="28"/>
        </w:rPr>
        <w:t xml:space="preserve"> и молитве устной не связывай себя, но </w:t>
      </w:r>
      <w:proofErr w:type="gramStart"/>
      <w:r w:rsidRPr="00F71B7B">
        <w:rPr>
          <w:rFonts w:ascii="Times New Roman" w:hAnsi="Times New Roman" w:cs="Times New Roman"/>
          <w:sz w:val="28"/>
          <w:szCs w:val="28"/>
        </w:rPr>
        <w:t>делай</w:t>
      </w:r>
      <w:proofErr w:type="gramEnd"/>
      <w:r w:rsidRPr="00F71B7B">
        <w:rPr>
          <w:rFonts w:ascii="Times New Roman" w:hAnsi="Times New Roman" w:cs="Times New Roman"/>
          <w:sz w:val="28"/>
          <w:szCs w:val="28"/>
        </w:rPr>
        <w:t xml:space="preserve"> сколько Господь даст тебе. Не оставляй также чтения и внутренней молитвы. Несколько того, несколько другого - и так проведешь день, угождая Богу. Совершенные Отцы наши не имели определенного правила, но в течение целого дня исполняли свое правило: несколько упражнялись в </w:t>
      </w:r>
      <w:proofErr w:type="spellStart"/>
      <w:r w:rsidRPr="00F71B7B">
        <w:rPr>
          <w:rFonts w:ascii="Times New Roman" w:hAnsi="Times New Roman" w:cs="Times New Roman"/>
          <w:sz w:val="28"/>
          <w:szCs w:val="28"/>
        </w:rPr>
        <w:t>псалмопении</w:t>
      </w:r>
      <w:proofErr w:type="spellEnd"/>
      <w:r w:rsidRPr="00F71B7B">
        <w:rPr>
          <w:rFonts w:ascii="Times New Roman" w:hAnsi="Times New Roman" w:cs="Times New Roman"/>
          <w:sz w:val="28"/>
          <w:szCs w:val="28"/>
        </w:rPr>
        <w:t>, несколько читали изустно молитвы, несколько испытывали помыслы, мало, но заботились и о пище; все же это делали со страхом Божиим" [</w:t>
      </w:r>
      <w:r w:rsidRPr="00F71B7B">
        <w:rPr>
          <w:rFonts w:ascii="Times New Roman" w:hAnsi="Times New Roman" w:cs="Times New Roman"/>
          <w:b/>
          <w:sz w:val="28"/>
          <w:szCs w:val="28"/>
        </w:rPr>
        <w:t>Ответ 177</w:t>
      </w:r>
      <w:r w:rsidRPr="00F71B7B">
        <w:rPr>
          <w:rFonts w:ascii="Times New Roman" w:hAnsi="Times New Roman" w:cs="Times New Roman"/>
          <w:sz w:val="28"/>
          <w:szCs w:val="28"/>
        </w:rPr>
        <w:t xml:space="preserve">.]. Так рассуждал и наставлял брата преподобный Отец, бывший в великом молитвенном преуспеянии. Опыт научит всякого упражняющегося в молитве, что произнесение несколько вслух молитвы </w:t>
      </w:r>
      <w:proofErr w:type="spellStart"/>
      <w:r w:rsidRPr="00F71B7B">
        <w:rPr>
          <w:rFonts w:ascii="Times New Roman" w:hAnsi="Times New Roman" w:cs="Times New Roman"/>
          <w:sz w:val="28"/>
          <w:szCs w:val="28"/>
        </w:rPr>
        <w:t>Иисусовой</w:t>
      </w:r>
      <w:proofErr w:type="spellEnd"/>
      <w:r w:rsidRPr="00F71B7B">
        <w:rPr>
          <w:rFonts w:ascii="Times New Roman" w:hAnsi="Times New Roman" w:cs="Times New Roman"/>
          <w:sz w:val="28"/>
          <w:szCs w:val="28"/>
        </w:rPr>
        <w:t xml:space="preserve">, и вообще всех молитвословий, очень способствует к удержанию ума от расхищения развлечением. При усиленном вражеском нападении, когда </w:t>
      </w:r>
      <w:proofErr w:type="spellStart"/>
      <w:r w:rsidRPr="00F71B7B">
        <w:rPr>
          <w:rFonts w:ascii="Times New Roman" w:hAnsi="Times New Roman" w:cs="Times New Roman"/>
          <w:sz w:val="28"/>
          <w:szCs w:val="28"/>
        </w:rPr>
        <w:t>ощутится</w:t>
      </w:r>
      <w:proofErr w:type="spellEnd"/>
      <w:r w:rsidRPr="00F71B7B">
        <w:rPr>
          <w:rFonts w:ascii="Times New Roman" w:hAnsi="Times New Roman" w:cs="Times New Roman"/>
          <w:sz w:val="28"/>
          <w:szCs w:val="28"/>
        </w:rPr>
        <w:t xml:space="preserve"> ослабление произволения и </w:t>
      </w:r>
      <w:proofErr w:type="spellStart"/>
      <w:r w:rsidRPr="00F71B7B">
        <w:rPr>
          <w:rFonts w:ascii="Times New Roman" w:hAnsi="Times New Roman" w:cs="Times New Roman"/>
          <w:sz w:val="28"/>
          <w:szCs w:val="28"/>
        </w:rPr>
        <w:t>омрачение</w:t>
      </w:r>
      <w:proofErr w:type="spellEnd"/>
      <w:r w:rsidRPr="00F71B7B">
        <w:rPr>
          <w:rFonts w:ascii="Times New Roman" w:hAnsi="Times New Roman" w:cs="Times New Roman"/>
          <w:sz w:val="28"/>
          <w:szCs w:val="28"/>
        </w:rPr>
        <w:t xml:space="preserve"> ума, необходима гласная молитва. Внимательная гласная молитва есть вместе и умная и сердечная.</w:t>
      </w:r>
    </w:p>
    <w:p w:rsidR="008C45FD" w:rsidRPr="00390F94" w:rsidRDefault="008C45FD" w:rsidP="00143544">
      <w:pPr>
        <w:ind w:firstLine="709"/>
        <w:jc w:val="both"/>
        <w:rPr>
          <w:rFonts w:ascii="Times New Roman" w:hAnsi="Times New Roman" w:cs="Times New Roman"/>
          <w:sz w:val="28"/>
          <w:szCs w:val="28"/>
        </w:rPr>
      </w:pPr>
      <w:r>
        <w:rPr>
          <w:rFonts w:ascii="Times New Roman" w:hAnsi="Times New Roman" w:cs="Times New Roman"/>
          <w:sz w:val="28"/>
          <w:szCs w:val="28"/>
        </w:rPr>
        <w:t>-------------------------------------------------------------------------------------------------------------</w:t>
      </w:r>
    </w:p>
    <w:p w:rsidR="00390F94" w:rsidRPr="00390F94" w:rsidRDefault="00390F94" w:rsidP="00143544">
      <w:pPr>
        <w:ind w:firstLine="709"/>
        <w:jc w:val="both"/>
        <w:rPr>
          <w:rFonts w:ascii="Times New Roman" w:hAnsi="Times New Roman" w:cs="Times New Roman"/>
          <w:b/>
          <w:sz w:val="28"/>
          <w:szCs w:val="28"/>
          <w:u w:val="single"/>
        </w:rPr>
      </w:pPr>
      <w:r w:rsidRPr="00390F94">
        <w:rPr>
          <w:rFonts w:ascii="Times New Roman" w:hAnsi="Times New Roman" w:cs="Times New Roman"/>
          <w:b/>
          <w:sz w:val="28"/>
          <w:szCs w:val="28"/>
          <w:u w:val="single"/>
        </w:rPr>
        <w:t>Техника молитвы.</w:t>
      </w:r>
    </w:p>
    <w:p w:rsidR="00390F94" w:rsidRDefault="00390F94" w:rsidP="00143544">
      <w:pPr>
        <w:ind w:firstLine="709"/>
        <w:jc w:val="both"/>
        <w:rPr>
          <w:rFonts w:ascii="Times New Roman" w:hAnsi="Times New Roman" w:cs="Times New Roman"/>
          <w:sz w:val="28"/>
          <w:szCs w:val="28"/>
        </w:rPr>
      </w:pPr>
      <w:r w:rsidRPr="00390F94">
        <w:rPr>
          <w:rFonts w:ascii="Times New Roman" w:hAnsi="Times New Roman" w:cs="Times New Roman"/>
          <w:sz w:val="28"/>
          <w:szCs w:val="28"/>
        </w:rPr>
        <w:t xml:space="preserve">Подвижники умного делания иногда имеют нужду помогать себе обливанием холодной водой или прикладыванием к местам прилива крови намоченных водой полотенец. Вода должна быть летняя - никак не самая холодная, потому что последняя усиливает </w:t>
      </w:r>
      <w:proofErr w:type="spellStart"/>
      <w:r w:rsidRPr="00390F94">
        <w:rPr>
          <w:rFonts w:ascii="Times New Roman" w:hAnsi="Times New Roman" w:cs="Times New Roman"/>
          <w:sz w:val="28"/>
          <w:szCs w:val="28"/>
        </w:rPr>
        <w:t>разгорячение</w:t>
      </w:r>
      <w:proofErr w:type="spellEnd"/>
      <w:r w:rsidRPr="00390F94">
        <w:rPr>
          <w:rFonts w:ascii="Times New Roman" w:hAnsi="Times New Roman" w:cs="Times New Roman"/>
          <w:sz w:val="28"/>
          <w:szCs w:val="28"/>
        </w:rPr>
        <w:t xml:space="preserve">. Вообще умственные занятия имеют свойство производить жар в известных сложениях. </w:t>
      </w:r>
      <w:proofErr w:type="gramStart"/>
      <w:r w:rsidRPr="00390F94">
        <w:rPr>
          <w:rFonts w:ascii="Times New Roman" w:hAnsi="Times New Roman" w:cs="Times New Roman"/>
          <w:sz w:val="28"/>
          <w:szCs w:val="28"/>
        </w:rPr>
        <w:t xml:space="preserve">Такой жар чувствовал в себе преподобный </w:t>
      </w:r>
      <w:proofErr w:type="spellStart"/>
      <w:r w:rsidRPr="00390F94">
        <w:rPr>
          <w:rFonts w:ascii="Times New Roman" w:hAnsi="Times New Roman" w:cs="Times New Roman"/>
          <w:sz w:val="28"/>
          <w:szCs w:val="28"/>
        </w:rPr>
        <w:t>авва</w:t>
      </w:r>
      <w:proofErr w:type="spellEnd"/>
      <w:r w:rsidRPr="00390F94">
        <w:rPr>
          <w:rFonts w:ascii="Times New Roman" w:hAnsi="Times New Roman" w:cs="Times New Roman"/>
          <w:sz w:val="28"/>
          <w:szCs w:val="28"/>
        </w:rPr>
        <w:t xml:space="preserve"> Дорофей, когда занимался науками, почему и прохлаждал себя водой [</w:t>
      </w:r>
      <w:r w:rsidRPr="00390F94">
        <w:rPr>
          <w:rFonts w:ascii="Times New Roman" w:hAnsi="Times New Roman" w:cs="Times New Roman"/>
          <w:b/>
          <w:sz w:val="28"/>
          <w:szCs w:val="28"/>
        </w:rPr>
        <w:t xml:space="preserve">Преподобный </w:t>
      </w:r>
      <w:proofErr w:type="spellStart"/>
      <w:r w:rsidRPr="00390F94">
        <w:rPr>
          <w:rFonts w:ascii="Times New Roman" w:hAnsi="Times New Roman" w:cs="Times New Roman"/>
          <w:b/>
          <w:sz w:val="28"/>
          <w:szCs w:val="28"/>
        </w:rPr>
        <w:t>авва</w:t>
      </w:r>
      <w:proofErr w:type="spellEnd"/>
      <w:r w:rsidRPr="00390F94">
        <w:rPr>
          <w:rFonts w:ascii="Times New Roman" w:hAnsi="Times New Roman" w:cs="Times New Roman"/>
          <w:b/>
          <w:sz w:val="28"/>
          <w:szCs w:val="28"/>
        </w:rPr>
        <w:t xml:space="preserve"> Дорофей.</w:t>
      </w:r>
      <w:proofErr w:type="gramEnd"/>
      <w:r w:rsidRPr="00390F94">
        <w:rPr>
          <w:rFonts w:ascii="Times New Roman" w:hAnsi="Times New Roman" w:cs="Times New Roman"/>
          <w:b/>
          <w:sz w:val="28"/>
          <w:szCs w:val="28"/>
        </w:rPr>
        <w:t xml:space="preserve"> </w:t>
      </w:r>
      <w:proofErr w:type="gramStart"/>
      <w:r w:rsidRPr="00390F94">
        <w:rPr>
          <w:rFonts w:ascii="Times New Roman" w:hAnsi="Times New Roman" w:cs="Times New Roman"/>
          <w:b/>
          <w:sz w:val="28"/>
          <w:szCs w:val="28"/>
        </w:rPr>
        <w:t xml:space="preserve">Поучение 10, О еже </w:t>
      </w:r>
      <w:proofErr w:type="spellStart"/>
      <w:r w:rsidRPr="00390F94">
        <w:rPr>
          <w:rFonts w:ascii="Times New Roman" w:hAnsi="Times New Roman" w:cs="Times New Roman"/>
          <w:b/>
          <w:sz w:val="28"/>
          <w:szCs w:val="28"/>
        </w:rPr>
        <w:t>ити</w:t>
      </w:r>
      <w:proofErr w:type="spellEnd"/>
      <w:r w:rsidRPr="00390F94">
        <w:rPr>
          <w:rFonts w:ascii="Times New Roman" w:hAnsi="Times New Roman" w:cs="Times New Roman"/>
          <w:b/>
          <w:sz w:val="28"/>
          <w:szCs w:val="28"/>
        </w:rPr>
        <w:t xml:space="preserve"> в путь Божий.</w:t>
      </w:r>
      <w:r w:rsidRPr="00390F94">
        <w:rPr>
          <w:rFonts w:ascii="Times New Roman" w:hAnsi="Times New Roman" w:cs="Times New Roman"/>
          <w:sz w:val="28"/>
          <w:szCs w:val="28"/>
        </w:rPr>
        <w:t>].</w:t>
      </w:r>
      <w:proofErr w:type="gramEnd"/>
      <w:r w:rsidRPr="00390F94">
        <w:rPr>
          <w:rFonts w:ascii="Times New Roman" w:hAnsi="Times New Roman" w:cs="Times New Roman"/>
          <w:sz w:val="28"/>
          <w:szCs w:val="28"/>
        </w:rPr>
        <w:t xml:space="preserve"> Такой жар непременно должны ощутить те, которые будут очень понуждать себя к соединению ума с сердцем при помощи вещественных пособий, давая им излишнее значение и не давая должного значения духовным пособиям. При особенном вещественном усилии к сердечной молитве начинает действовать в сердце теплота. </w:t>
      </w:r>
      <w:proofErr w:type="gramStart"/>
      <w:r w:rsidRPr="00390F94">
        <w:rPr>
          <w:rFonts w:ascii="Times New Roman" w:hAnsi="Times New Roman" w:cs="Times New Roman"/>
          <w:sz w:val="28"/>
          <w:szCs w:val="28"/>
        </w:rPr>
        <w:t>Эта теплота есть прямое следствие такого подвига [</w:t>
      </w:r>
      <w:r w:rsidRPr="00390F94">
        <w:rPr>
          <w:rFonts w:ascii="Times New Roman" w:hAnsi="Times New Roman" w:cs="Times New Roman"/>
          <w:b/>
          <w:sz w:val="28"/>
          <w:szCs w:val="28"/>
        </w:rPr>
        <w:t xml:space="preserve">Святейший </w:t>
      </w:r>
      <w:proofErr w:type="spellStart"/>
      <w:r w:rsidRPr="00390F94">
        <w:rPr>
          <w:rFonts w:ascii="Times New Roman" w:hAnsi="Times New Roman" w:cs="Times New Roman"/>
          <w:b/>
          <w:sz w:val="28"/>
          <w:szCs w:val="28"/>
        </w:rPr>
        <w:t>Каллист</w:t>
      </w:r>
      <w:proofErr w:type="spellEnd"/>
      <w:r w:rsidRPr="00390F94">
        <w:rPr>
          <w:rFonts w:ascii="Times New Roman" w:hAnsi="Times New Roman" w:cs="Times New Roman"/>
          <w:b/>
          <w:sz w:val="28"/>
          <w:szCs w:val="28"/>
        </w:rPr>
        <w:t>, патриарх Константинопольский.</w:t>
      </w:r>
      <w:proofErr w:type="gramEnd"/>
      <w:r w:rsidRPr="00390F94">
        <w:rPr>
          <w:rFonts w:ascii="Times New Roman" w:hAnsi="Times New Roman" w:cs="Times New Roman"/>
          <w:b/>
          <w:sz w:val="28"/>
          <w:szCs w:val="28"/>
        </w:rPr>
        <w:t xml:space="preserve"> Образ внимания молитве. </w:t>
      </w:r>
      <w:proofErr w:type="spellStart"/>
      <w:proofErr w:type="gramStart"/>
      <w:r w:rsidRPr="00390F94">
        <w:rPr>
          <w:rFonts w:ascii="Times New Roman" w:hAnsi="Times New Roman" w:cs="Times New Roman"/>
          <w:b/>
          <w:sz w:val="28"/>
          <w:szCs w:val="28"/>
        </w:rPr>
        <w:t>Доброт</w:t>
      </w:r>
      <w:proofErr w:type="spellEnd"/>
      <w:r w:rsidRPr="00390F94">
        <w:rPr>
          <w:rFonts w:ascii="Times New Roman" w:hAnsi="Times New Roman" w:cs="Times New Roman"/>
          <w:b/>
          <w:sz w:val="28"/>
          <w:szCs w:val="28"/>
        </w:rPr>
        <w:t>., ч. 4</w:t>
      </w:r>
      <w:r w:rsidRPr="00390F94">
        <w:rPr>
          <w:rFonts w:ascii="Times New Roman" w:hAnsi="Times New Roman" w:cs="Times New Roman"/>
          <w:sz w:val="28"/>
          <w:szCs w:val="28"/>
        </w:rPr>
        <w:t>.]: всякий член человеческого тела, подвергаемый трению, разгорячается, то же делается и с сердцем от постоянного, продолжительного напряжения его.</w:t>
      </w:r>
      <w:proofErr w:type="gramEnd"/>
      <w:r w:rsidRPr="00390F94">
        <w:rPr>
          <w:rFonts w:ascii="Times New Roman" w:hAnsi="Times New Roman" w:cs="Times New Roman"/>
          <w:sz w:val="28"/>
          <w:szCs w:val="28"/>
        </w:rPr>
        <w:t xml:space="preserve"> Теплота, являющаяся от усиленного, вещественного подвига также вещественна. Это - теплота плотская, кровяная, в области падшего естества [</w:t>
      </w:r>
      <w:r w:rsidRPr="00390F94">
        <w:rPr>
          <w:rFonts w:ascii="Times New Roman" w:hAnsi="Times New Roman" w:cs="Times New Roman"/>
          <w:b/>
          <w:sz w:val="28"/>
          <w:szCs w:val="28"/>
        </w:rPr>
        <w:t>Там же</w:t>
      </w:r>
      <w:r w:rsidRPr="00390F94">
        <w:rPr>
          <w:rFonts w:ascii="Times New Roman" w:hAnsi="Times New Roman" w:cs="Times New Roman"/>
          <w:sz w:val="28"/>
          <w:szCs w:val="28"/>
        </w:rPr>
        <w:t>]. Неопытный подвижник, ощутив эту теплоту, непременно возомнит о ней нечто, найдет в ней приятность, услаждение, в чем начало самообольщения [</w:t>
      </w:r>
      <w:r w:rsidRPr="00390F94">
        <w:rPr>
          <w:rFonts w:ascii="Times New Roman" w:hAnsi="Times New Roman" w:cs="Times New Roman"/>
          <w:b/>
          <w:sz w:val="28"/>
          <w:szCs w:val="28"/>
        </w:rPr>
        <w:t>Там же</w:t>
      </w:r>
      <w:r w:rsidRPr="00390F94">
        <w:rPr>
          <w:rFonts w:ascii="Times New Roman" w:hAnsi="Times New Roman" w:cs="Times New Roman"/>
          <w:sz w:val="28"/>
          <w:szCs w:val="28"/>
        </w:rPr>
        <w:t xml:space="preserve">]. Не </w:t>
      </w:r>
      <w:r w:rsidRPr="00390F94">
        <w:rPr>
          <w:rFonts w:ascii="Times New Roman" w:hAnsi="Times New Roman" w:cs="Times New Roman"/>
          <w:sz w:val="28"/>
          <w:szCs w:val="28"/>
        </w:rPr>
        <w:lastRenderedPageBreak/>
        <w:t xml:space="preserve">только не должно думать чего-либо особенного об этой теплоте, но напротив того, должно принять особенные меры предосторожности при появлении ее. Предосторожность необходима по той причине, что эта теплота, как кровяная, не только переходить по разным местам груди, но и очень легко может упасть на нижние части чрева, произвести в них сильнейшее </w:t>
      </w:r>
      <w:proofErr w:type="spellStart"/>
      <w:r w:rsidRPr="00390F94">
        <w:rPr>
          <w:rFonts w:ascii="Times New Roman" w:hAnsi="Times New Roman" w:cs="Times New Roman"/>
          <w:sz w:val="28"/>
          <w:szCs w:val="28"/>
        </w:rPr>
        <w:t>разжение</w:t>
      </w:r>
      <w:proofErr w:type="spellEnd"/>
      <w:r w:rsidRPr="00390F94">
        <w:rPr>
          <w:rFonts w:ascii="Times New Roman" w:hAnsi="Times New Roman" w:cs="Times New Roman"/>
          <w:sz w:val="28"/>
          <w:szCs w:val="28"/>
        </w:rPr>
        <w:t xml:space="preserve">. Естественно, что при этом начинает действовать плотское вожделение, свойственное этим частям в состоянии </w:t>
      </w:r>
      <w:proofErr w:type="spellStart"/>
      <w:r w:rsidRPr="00390F94">
        <w:rPr>
          <w:rFonts w:ascii="Times New Roman" w:hAnsi="Times New Roman" w:cs="Times New Roman"/>
          <w:sz w:val="28"/>
          <w:szCs w:val="28"/>
        </w:rPr>
        <w:t>разгорячения</w:t>
      </w:r>
      <w:proofErr w:type="spellEnd"/>
      <w:r w:rsidRPr="00390F94">
        <w:rPr>
          <w:rFonts w:ascii="Times New Roman" w:hAnsi="Times New Roman" w:cs="Times New Roman"/>
          <w:sz w:val="28"/>
          <w:szCs w:val="28"/>
        </w:rPr>
        <w:t xml:space="preserve">. Некоторые, придя в это состояние и не понимая совершающегося с ними, вдались в смущение, в уныние, в отчаяние, как это </w:t>
      </w:r>
      <w:proofErr w:type="gramStart"/>
      <w:r w:rsidRPr="00390F94">
        <w:rPr>
          <w:rFonts w:ascii="Times New Roman" w:hAnsi="Times New Roman" w:cs="Times New Roman"/>
          <w:sz w:val="28"/>
          <w:szCs w:val="28"/>
        </w:rPr>
        <w:t>известно</w:t>
      </w:r>
      <w:proofErr w:type="gramEnd"/>
      <w:r w:rsidRPr="00390F94">
        <w:rPr>
          <w:rFonts w:ascii="Times New Roman" w:hAnsi="Times New Roman" w:cs="Times New Roman"/>
          <w:sz w:val="28"/>
          <w:szCs w:val="28"/>
        </w:rPr>
        <w:t xml:space="preserve"> из опыта. Признавая свое состояние бедственным, они прибегли к знаменитым старцам, ища в их советах врачевания душам своим, растерзанным горестью и недоумением. Старцы, услышав, что при </w:t>
      </w:r>
      <w:proofErr w:type="spellStart"/>
      <w:r w:rsidRPr="00390F94">
        <w:rPr>
          <w:rFonts w:ascii="Times New Roman" w:hAnsi="Times New Roman" w:cs="Times New Roman"/>
          <w:sz w:val="28"/>
          <w:szCs w:val="28"/>
        </w:rPr>
        <w:t>призывании</w:t>
      </w:r>
      <w:proofErr w:type="spellEnd"/>
      <w:r w:rsidRPr="00390F94">
        <w:rPr>
          <w:rFonts w:ascii="Times New Roman" w:hAnsi="Times New Roman" w:cs="Times New Roman"/>
          <w:sz w:val="28"/>
          <w:szCs w:val="28"/>
        </w:rPr>
        <w:t xml:space="preserve"> имени Иисуса, явилось сильнейшее </w:t>
      </w:r>
      <w:proofErr w:type="spellStart"/>
      <w:r w:rsidRPr="00390F94">
        <w:rPr>
          <w:rFonts w:ascii="Times New Roman" w:hAnsi="Times New Roman" w:cs="Times New Roman"/>
          <w:sz w:val="28"/>
          <w:szCs w:val="28"/>
        </w:rPr>
        <w:t>разжение</w:t>
      </w:r>
      <w:proofErr w:type="spellEnd"/>
      <w:r w:rsidRPr="00390F94">
        <w:rPr>
          <w:rFonts w:ascii="Times New Roman" w:hAnsi="Times New Roman" w:cs="Times New Roman"/>
          <w:sz w:val="28"/>
          <w:szCs w:val="28"/>
        </w:rPr>
        <w:t xml:space="preserve">, соединенное с действием вожделения, ужаснулись козням </w:t>
      </w:r>
      <w:proofErr w:type="spellStart"/>
      <w:r w:rsidRPr="00390F94">
        <w:rPr>
          <w:rFonts w:ascii="Times New Roman" w:hAnsi="Times New Roman" w:cs="Times New Roman"/>
          <w:sz w:val="28"/>
          <w:szCs w:val="28"/>
        </w:rPr>
        <w:t>диавола</w:t>
      </w:r>
      <w:proofErr w:type="spellEnd"/>
      <w:r w:rsidRPr="00390F94">
        <w:rPr>
          <w:rFonts w:ascii="Times New Roman" w:hAnsi="Times New Roman" w:cs="Times New Roman"/>
          <w:sz w:val="28"/>
          <w:szCs w:val="28"/>
        </w:rPr>
        <w:t xml:space="preserve">. Они признали тут страшную прелесть, страждущим воспретили упражнение молитвой </w:t>
      </w:r>
      <w:proofErr w:type="spellStart"/>
      <w:r w:rsidRPr="00390F94">
        <w:rPr>
          <w:rFonts w:ascii="Times New Roman" w:hAnsi="Times New Roman" w:cs="Times New Roman"/>
          <w:sz w:val="28"/>
          <w:szCs w:val="28"/>
        </w:rPr>
        <w:t>Иисусовой</w:t>
      </w:r>
      <w:proofErr w:type="spellEnd"/>
      <w:r w:rsidRPr="00390F94">
        <w:rPr>
          <w:rFonts w:ascii="Times New Roman" w:hAnsi="Times New Roman" w:cs="Times New Roman"/>
          <w:sz w:val="28"/>
          <w:szCs w:val="28"/>
        </w:rPr>
        <w:t xml:space="preserve">, как причиной зла, многим другим подвижникам поведали это обстоятельство, как замечательное бедственное последствие упражнения молитвой </w:t>
      </w:r>
      <w:proofErr w:type="spellStart"/>
      <w:r w:rsidRPr="00390F94">
        <w:rPr>
          <w:rFonts w:ascii="Times New Roman" w:hAnsi="Times New Roman" w:cs="Times New Roman"/>
          <w:sz w:val="28"/>
          <w:szCs w:val="28"/>
        </w:rPr>
        <w:t>Иисусовой</w:t>
      </w:r>
      <w:proofErr w:type="spellEnd"/>
      <w:r w:rsidRPr="00390F94">
        <w:rPr>
          <w:rFonts w:ascii="Times New Roman" w:hAnsi="Times New Roman" w:cs="Times New Roman"/>
          <w:sz w:val="28"/>
          <w:szCs w:val="28"/>
        </w:rPr>
        <w:t xml:space="preserve">. И многие поверили произнесенному суду по уважению к громкому имени старцев, поверили суду, как выведенному из самого опыта. Между тем, эта страшная прелесть есть не что иное, как прилив крови, происшедший от усиленного, невежественного употребления вещественных пособий. Этот прилив легко может уврачеваться в два, три дня прикладыванием к воспалившимся частям полотна, напитанного летней водой. Гораздо опаснее, гораздо ближе к прелести, когда подвижник, ощутив кровяную теплоту в сердце или груди, сочтет ее за благодатную, </w:t>
      </w:r>
      <w:proofErr w:type="spellStart"/>
      <w:r w:rsidRPr="00390F94">
        <w:rPr>
          <w:rFonts w:ascii="Times New Roman" w:hAnsi="Times New Roman" w:cs="Times New Roman"/>
          <w:sz w:val="28"/>
          <w:szCs w:val="28"/>
        </w:rPr>
        <w:t>возмнит</w:t>
      </w:r>
      <w:proofErr w:type="spellEnd"/>
      <w:r w:rsidRPr="00390F94">
        <w:rPr>
          <w:rFonts w:ascii="Times New Roman" w:hAnsi="Times New Roman" w:cs="Times New Roman"/>
          <w:sz w:val="28"/>
          <w:szCs w:val="28"/>
        </w:rPr>
        <w:t xml:space="preserve"> о ней, а потому и о себе нечто, начнет сочинять себе наслаждение, омрачать, обманывать, опутывать, губить себя самомнением. Чем более понуждения и напряжения в подвижнике по телу, тем кровяная теплота разгорается сильнее. Оно так и быть должно! Чтобы умерить эту теплоту, чтобы предупредить падение ее вниз, должно не нажимать ума с особенным усилием в сердце, должно не утруждать сердца, не производить в нем жару чрезмерным удерживанием дыхания и напряжением сердца; напротив того, должно и дыхание приудерживать тихо и ум приводить к соединению с сердцем очень тихо, должно стараться, чтобы молитва действовала в самой вершине сердца, где пребывает словесная сила по учению Отцов и где, по этой причине, должно быть отправляемо Богослужение. Когда Божественная благодать осенит молитвенный подвиг и начнет соединять ум с сердцем, тогда вещественная кровяная теплота совершенно исчезнет.</w:t>
      </w:r>
    </w:p>
    <w:p w:rsidR="00390F94" w:rsidRPr="00390F94" w:rsidRDefault="00390F94" w:rsidP="00143544">
      <w:pPr>
        <w:ind w:firstLine="709"/>
        <w:jc w:val="both"/>
        <w:rPr>
          <w:rFonts w:ascii="Times New Roman" w:hAnsi="Times New Roman" w:cs="Times New Roman"/>
          <w:sz w:val="28"/>
          <w:szCs w:val="28"/>
        </w:rPr>
      </w:pPr>
    </w:p>
    <w:sectPr w:rsidR="00390F94" w:rsidRPr="00390F94" w:rsidSect="00F71B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71B7B"/>
    <w:rsid w:val="0005466F"/>
    <w:rsid w:val="00143544"/>
    <w:rsid w:val="001E3868"/>
    <w:rsid w:val="002B0C5E"/>
    <w:rsid w:val="002E7FDE"/>
    <w:rsid w:val="00390F94"/>
    <w:rsid w:val="00461F33"/>
    <w:rsid w:val="006443FF"/>
    <w:rsid w:val="00821EEB"/>
    <w:rsid w:val="00871A01"/>
    <w:rsid w:val="00876F04"/>
    <w:rsid w:val="008C45FD"/>
    <w:rsid w:val="008F5493"/>
    <w:rsid w:val="00F7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2012-01-24T16:04:00Z</dcterms:created>
  <dcterms:modified xsi:type="dcterms:W3CDTF">2013-04-03T08:56:00Z</dcterms:modified>
</cp:coreProperties>
</file>