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E5" w:rsidRPr="004855D8" w:rsidRDefault="006203E5" w:rsidP="004855D8">
      <w:pPr>
        <w:ind w:firstLine="709"/>
        <w:jc w:val="both"/>
        <w:rPr>
          <w:rFonts w:ascii="Times New Roman" w:hAnsi="Times New Roman" w:cs="Times New Roman"/>
          <w:b/>
          <w:sz w:val="28"/>
          <w:szCs w:val="28"/>
        </w:rPr>
      </w:pPr>
      <w:r w:rsidRPr="004855D8">
        <w:rPr>
          <w:rFonts w:ascii="Times New Roman" w:hAnsi="Times New Roman" w:cs="Times New Roman"/>
          <w:b/>
          <w:sz w:val="28"/>
          <w:szCs w:val="28"/>
        </w:rPr>
        <w:t xml:space="preserve">О проблемах написания икон </w:t>
      </w:r>
      <w:proofErr w:type="spellStart"/>
      <w:r w:rsidRPr="004855D8">
        <w:rPr>
          <w:rFonts w:ascii="Times New Roman" w:hAnsi="Times New Roman" w:cs="Times New Roman"/>
          <w:b/>
          <w:sz w:val="28"/>
          <w:szCs w:val="28"/>
        </w:rPr>
        <w:t>новопрославленных</w:t>
      </w:r>
      <w:proofErr w:type="spellEnd"/>
      <w:r w:rsidRPr="004855D8">
        <w:rPr>
          <w:rFonts w:ascii="Times New Roman" w:hAnsi="Times New Roman" w:cs="Times New Roman"/>
          <w:b/>
          <w:sz w:val="28"/>
          <w:szCs w:val="28"/>
        </w:rPr>
        <w:t xml:space="preserve"> святых воинов</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В связи с канонизацией новых святых появились и проблемы, связанные с их изображением; особые трудности возникли при живописании святых воинов. Остановимся на тех проблемах, которые, на наш взгляд, являются самыми существенными и актуальными.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Икона мученика Евгения Родионова в Успенском соборе </w:t>
      </w:r>
      <w:proofErr w:type="gramStart"/>
      <w:r w:rsidRPr="004855D8">
        <w:rPr>
          <w:rFonts w:ascii="Times New Roman" w:hAnsi="Times New Roman" w:cs="Times New Roman"/>
          <w:sz w:val="28"/>
          <w:szCs w:val="28"/>
        </w:rPr>
        <w:t>г</w:t>
      </w:r>
      <w:proofErr w:type="gramEnd"/>
      <w:r w:rsidRPr="004855D8">
        <w:rPr>
          <w:rFonts w:ascii="Times New Roman" w:hAnsi="Times New Roman" w:cs="Times New Roman"/>
          <w:sz w:val="28"/>
          <w:szCs w:val="28"/>
        </w:rPr>
        <w:t>. Астрахани</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Многократно в церковной литературе подвергались критике иконы Евгения Родионова[1] И, надо сказать, не без оснований, ибо пока нам не известен ни один его образ, который соответствовал бы иконописным канонам. Хотя, по данным одной из передач НТВ, в России существует уже более полутора сотен икон этого мученика. Недавно официальный сайт Казанской епархии «Православие в Татарстане» сообщил о прославлении воина Евгения </w:t>
      </w:r>
      <w:proofErr w:type="spellStart"/>
      <w:r w:rsidRPr="004855D8">
        <w:rPr>
          <w:rFonts w:ascii="Times New Roman" w:hAnsi="Times New Roman" w:cs="Times New Roman"/>
          <w:sz w:val="28"/>
          <w:szCs w:val="28"/>
        </w:rPr>
        <w:t>Астраханско-Енотаевской</w:t>
      </w:r>
      <w:proofErr w:type="spellEnd"/>
      <w:r w:rsidRPr="004855D8">
        <w:rPr>
          <w:rFonts w:ascii="Times New Roman" w:hAnsi="Times New Roman" w:cs="Times New Roman"/>
          <w:sz w:val="28"/>
          <w:szCs w:val="28"/>
        </w:rPr>
        <w:t xml:space="preserve"> епархией в лике мучеников[2]. Отныне Евгений Родионов якобы внесен в списки </w:t>
      </w:r>
      <w:proofErr w:type="spellStart"/>
      <w:r w:rsidRPr="004855D8">
        <w:rPr>
          <w:rFonts w:ascii="Times New Roman" w:hAnsi="Times New Roman" w:cs="Times New Roman"/>
          <w:sz w:val="28"/>
          <w:szCs w:val="28"/>
        </w:rPr>
        <w:t>местночтимых</w:t>
      </w:r>
      <w:proofErr w:type="spellEnd"/>
      <w:r w:rsidRPr="004855D8">
        <w:rPr>
          <w:rFonts w:ascii="Times New Roman" w:hAnsi="Times New Roman" w:cs="Times New Roman"/>
          <w:sz w:val="28"/>
          <w:szCs w:val="28"/>
        </w:rPr>
        <w:t xml:space="preserve"> святых, а в пригороде Грозного, </w:t>
      </w:r>
      <w:proofErr w:type="spellStart"/>
      <w:r w:rsidRPr="004855D8">
        <w:rPr>
          <w:rFonts w:ascii="Times New Roman" w:hAnsi="Times New Roman" w:cs="Times New Roman"/>
          <w:sz w:val="28"/>
          <w:szCs w:val="28"/>
        </w:rPr>
        <w:t>Ханкале</w:t>
      </w:r>
      <w:proofErr w:type="spellEnd"/>
      <w:r w:rsidRPr="004855D8">
        <w:rPr>
          <w:rFonts w:ascii="Times New Roman" w:hAnsi="Times New Roman" w:cs="Times New Roman"/>
          <w:sz w:val="28"/>
          <w:szCs w:val="28"/>
        </w:rPr>
        <w:t xml:space="preserve">, во имя </w:t>
      </w:r>
      <w:proofErr w:type="spellStart"/>
      <w:r w:rsidRPr="004855D8">
        <w:rPr>
          <w:rFonts w:ascii="Times New Roman" w:hAnsi="Times New Roman" w:cs="Times New Roman"/>
          <w:sz w:val="28"/>
          <w:szCs w:val="28"/>
        </w:rPr>
        <w:t>новомученика</w:t>
      </w:r>
      <w:proofErr w:type="spellEnd"/>
      <w:r w:rsidRPr="004855D8">
        <w:rPr>
          <w:rFonts w:ascii="Times New Roman" w:hAnsi="Times New Roman" w:cs="Times New Roman"/>
          <w:sz w:val="28"/>
          <w:szCs w:val="28"/>
        </w:rPr>
        <w:t xml:space="preserve"> заложен каменный храм. Однако секретарь синодальной комиссии РПЦ по канонизации святых протоиерей Максим Максимов в интервью газете «</w:t>
      </w:r>
      <w:proofErr w:type="gramStart"/>
      <w:r w:rsidRPr="004855D8">
        <w:rPr>
          <w:rFonts w:ascii="Times New Roman" w:hAnsi="Times New Roman" w:cs="Times New Roman"/>
          <w:sz w:val="28"/>
          <w:szCs w:val="28"/>
        </w:rPr>
        <w:t>Комсомольская</w:t>
      </w:r>
      <w:proofErr w:type="gramEnd"/>
      <w:r w:rsidRPr="004855D8">
        <w:rPr>
          <w:rFonts w:ascii="Times New Roman" w:hAnsi="Times New Roman" w:cs="Times New Roman"/>
          <w:sz w:val="28"/>
          <w:szCs w:val="28"/>
        </w:rPr>
        <w:t xml:space="preserve"> правда» опроверг эту информацию[3]. По его словам, свидетели подвига Родионова «убиты, время упущено», канонизация невозможна. Тем не менее, в Успенском соборе Астрахани находится моленная икона Евгения[4]..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По поводу почитания </w:t>
      </w:r>
      <w:proofErr w:type="spellStart"/>
      <w:r w:rsidRPr="004855D8">
        <w:rPr>
          <w:rFonts w:ascii="Times New Roman" w:hAnsi="Times New Roman" w:cs="Times New Roman"/>
          <w:sz w:val="28"/>
          <w:szCs w:val="28"/>
        </w:rPr>
        <w:t>новомученика</w:t>
      </w:r>
      <w:proofErr w:type="spellEnd"/>
      <w:r w:rsidRPr="004855D8">
        <w:rPr>
          <w:rFonts w:ascii="Times New Roman" w:hAnsi="Times New Roman" w:cs="Times New Roman"/>
          <w:sz w:val="28"/>
          <w:szCs w:val="28"/>
        </w:rPr>
        <w:t xml:space="preserve"> в православной печати идет оживленная полемика, прозвучали доводы, опровергающие слова протоиерея Максима Максимова. Однако здесь не место вступать в дискуссию по данному поводу. У нас другая задача. Не канонизирован Родионов – пройдет время, канонизируют другого воина, нашего современника, жизнь отдавшего за православную веру. И острота проблемы его иконографии станет той же, что возникает и в связи с изображениями Евгения Родионова. Не исключено появление в будущем основательных причин для комиссии РПЦ по канонизации, и мученик Евгений будет все-таки прославлен. Пути Господни неисповедимы. Поэтому весьма полезно уже сейчас проанализировать причины неудач современных изографов, пишущих иконы воинов нашего </w:t>
      </w:r>
      <w:r w:rsidRPr="004855D8">
        <w:rPr>
          <w:rFonts w:ascii="Times New Roman" w:hAnsi="Times New Roman" w:cs="Times New Roman"/>
          <w:sz w:val="28"/>
          <w:szCs w:val="28"/>
        </w:rPr>
        <w:lastRenderedPageBreak/>
        <w:t xml:space="preserve">времени. Ведь если авторы всех известных образов Родионова не попадают в цель, то дело, наверное, не в способностях иконописцев, среди которых встречаются и несомненные таланты.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Икона святого праведного Феодора Ушакова. Иконописная мастерская «Александрия»</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Сходные проблемы возникают и в связи с иконой святого праведного Феодора Ушакова. Так, мастера иконописной мастерской «Александрия» при создании образа за основу взяли репрезентативный «Портрет адмирала Ф.Ф. Ушакова», написанный Петром Бажановым в начале ХХ века. Здесь возобладал поверхностный, узко прагматичный, а не богословский подход.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Бажанов Петр. Портрет адмирала Ф.Ф. Ушакова. 1903 г.</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proofErr w:type="gramStart"/>
      <w:r w:rsidRPr="004855D8">
        <w:rPr>
          <w:rFonts w:ascii="Times New Roman" w:hAnsi="Times New Roman" w:cs="Times New Roman"/>
          <w:sz w:val="28"/>
          <w:szCs w:val="28"/>
        </w:rPr>
        <w:t xml:space="preserve">Руководствуйся иконописцы богословием, они непременно бы понимали, что в иконе нет ничего преходящего, в ней установлена тесная связь философских категорий </w:t>
      </w:r>
      <w:proofErr w:type="spellStart"/>
      <w:r w:rsidRPr="004855D8">
        <w:rPr>
          <w:rFonts w:ascii="Times New Roman" w:hAnsi="Times New Roman" w:cs="Times New Roman"/>
          <w:sz w:val="28"/>
          <w:szCs w:val="28"/>
        </w:rPr>
        <w:t>здесь-теперь</w:t>
      </w:r>
      <w:proofErr w:type="spellEnd"/>
      <w:r w:rsidRPr="004855D8">
        <w:rPr>
          <w:rFonts w:ascii="Times New Roman" w:hAnsi="Times New Roman" w:cs="Times New Roman"/>
          <w:sz w:val="28"/>
          <w:szCs w:val="28"/>
        </w:rPr>
        <w:t xml:space="preserve"> и </w:t>
      </w:r>
      <w:proofErr w:type="spellStart"/>
      <w:r w:rsidRPr="004855D8">
        <w:rPr>
          <w:rFonts w:ascii="Times New Roman" w:hAnsi="Times New Roman" w:cs="Times New Roman"/>
          <w:sz w:val="28"/>
          <w:szCs w:val="28"/>
        </w:rPr>
        <w:t>вне-здесь-теперь</w:t>
      </w:r>
      <w:proofErr w:type="spellEnd"/>
      <w:r w:rsidRPr="004855D8">
        <w:rPr>
          <w:rFonts w:ascii="Times New Roman" w:hAnsi="Times New Roman" w:cs="Times New Roman"/>
          <w:sz w:val="28"/>
          <w:szCs w:val="28"/>
        </w:rPr>
        <w:t>; в моленном образе все непреложно и должно быть онтологической правдой; икона призвана создавать молитвенный настрой, а не вызывать некий патриотический пафос, как вызывает парадный портрет из галереи национальных героев.</w:t>
      </w:r>
      <w:proofErr w:type="gramEnd"/>
      <w:r w:rsidRPr="004855D8">
        <w:rPr>
          <w:rFonts w:ascii="Times New Roman" w:hAnsi="Times New Roman" w:cs="Times New Roman"/>
          <w:sz w:val="28"/>
          <w:szCs w:val="28"/>
        </w:rPr>
        <w:t xml:space="preserve"> А на иконе праведного Феодора мы видим «бутафорию» – святого в парике (даже звучит жутковато). В руке адмирал, подобно святителю, держит свиток, на котором написано патриотическое высказывание флотоводца: «Не отчаивайтесь! Сии грозные бури обратятся к славе России». Замечательные слова! Но к чему они имеют отношение: к учению Христа или к политике? Не по чину присвоен и свиток. Грудь Ушакова украшена муаровой лентой и увешена роскошным набором царских орденов – подобные промахи изографов приводят в смущение. Апостол Павел говорил о получении человеком настоящих наград от Царя Небесного, но не земного (</w:t>
      </w:r>
      <w:proofErr w:type="gramStart"/>
      <w:r w:rsidRPr="004855D8">
        <w:rPr>
          <w:rFonts w:ascii="Times New Roman" w:hAnsi="Times New Roman" w:cs="Times New Roman"/>
          <w:sz w:val="28"/>
          <w:szCs w:val="28"/>
        </w:rPr>
        <w:t>см</w:t>
      </w:r>
      <w:proofErr w:type="gramEnd"/>
      <w:r w:rsidRPr="004855D8">
        <w:rPr>
          <w:rFonts w:ascii="Times New Roman" w:hAnsi="Times New Roman" w:cs="Times New Roman"/>
          <w:sz w:val="28"/>
          <w:szCs w:val="28"/>
        </w:rPr>
        <w:t xml:space="preserve">.: 1 </w:t>
      </w:r>
      <w:proofErr w:type="spellStart"/>
      <w:r w:rsidRPr="004855D8">
        <w:rPr>
          <w:rFonts w:ascii="Times New Roman" w:hAnsi="Times New Roman" w:cs="Times New Roman"/>
          <w:sz w:val="28"/>
          <w:szCs w:val="28"/>
        </w:rPr>
        <w:t>Кор</w:t>
      </w:r>
      <w:proofErr w:type="spellEnd"/>
      <w:r w:rsidRPr="004855D8">
        <w:rPr>
          <w:rFonts w:ascii="Times New Roman" w:hAnsi="Times New Roman" w:cs="Times New Roman"/>
          <w:sz w:val="28"/>
          <w:szCs w:val="28"/>
        </w:rPr>
        <w:t xml:space="preserve">. 3: 12–15). Святой Феодор канонизирован не потому, что заслужил много наград, а потому, что выстроил православный духовный континуум, преодолевая сложный жизненный путь. В иконе же, предложенной после канонизации, мы видим существенный разрыв между </w:t>
      </w:r>
      <w:proofErr w:type="spellStart"/>
      <w:r w:rsidRPr="004855D8">
        <w:rPr>
          <w:rFonts w:ascii="Times New Roman" w:hAnsi="Times New Roman" w:cs="Times New Roman"/>
          <w:sz w:val="28"/>
          <w:szCs w:val="28"/>
        </w:rPr>
        <w:t>здесь-теперь</w:t>
      </w:r>
      <w:proofErr w:type="spellEnd"/>
      <w:r w:rsidRPr="004855D8">
        <w:rPr>
          <w:rFonts w:ascii="Times New Roman" w:hAnsi="Times New Roman" w:cs="Times New Roman"/>
          <w:sz w:val="28"/>
          <w:szCs w:val="28"/>
        </w:rPr>
        <w:t xml:space="preserve"> и </w:t>
      </w:r>
      <w:proofErr w:type="spellStart"/>
      <w:r w:rsidRPr="004855D8">
        <w:rPr>
          <w:rFonts w:ascii="Times New Roman" w:hAnsi="Times New Roman" w:cs="Times New Roman"/>
          <w:sz w:val="28"/>
          <w:szCs w:val="28"/>
        </w:rPr>
        <w:t>вне-здесь-теперь</w:t>
      </w:r>
      <w:proofErr w:type="spellEnd"/>
      <w:r w:rsidRPr="004855D8">
        <w:rPr>
          <w:rFonts w:ascii="Times New Roman" w:hAnsi="Times New Roman" w:cs="Times New Roman"/>
          <w:sz w:val="28"/>
          <w:szCs w:val="28"/>
        </w:rPr>
        <w:t xml:space="preserve">, ибо связь между настоящим, прошлым и </w:t>
      </w:r>
      <w:r w:rsidRPr="004855D8">
        <w:rPr>
          <w:rFonts w:ascii="Times New Roman" w:hAnsi="Times New Roman" w:cs="Times New Roman"/>
          <w:sz w:val="28"/>
          <w:szCs w:val="28"/>
        </w:rPr>
        <w:lastRenderedPageBreak/>
        <w:t xml:space="preserve">будущим веком осуществляется всей жизнью этого святого, а не одним из ее эпизодов, пусть даже героическим. Ношение наград и парика Ушаковым не есть вся его жизнь, и тем более названные аксессуары не являются экзистенциальной целью жизни праведника, не могут быть исключительным Божественным планом в отношении личности святого.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Икона праведного Феодора Ушакова. Письмо сестер Ново-Тихвинского монастыря </w:t>
      </w:r>
      <w:proofErr w:type="gramStart"/>
      <w:r w:rsidRPr="004855D8">
        <w:rPr>
          <w:rFonts w:ascii="Times New Roman" w:hAnsi="Times New Roman" w:cs="Times New Roman"/>
          <w:sz w:val="28"/>
          <w:szCs w:val="28"/>
        </w:rPr>
        <w:t>г</w:t>
      </w:r>
      <w:proofErr w:type="gramEnd"/>
      <w:r w:rsidRPr="004855D8">
        <w:rPr>
          <w:rFonts w:ascii="Times New Roman" w:hAnsi="Times New Roman" w:cs="Times New Roman"/>
          <w:sz w:val="28"/>
          <w:szCs w:val="28"/>
        </w:rPr>
        <w:t>. Екатеринбурга</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Некоторым изографам казалось: примени в данной иконографии византийский стиль – и можно было бы добиться большей удачи. Через несколько лет после прославления защитника Отечества за дело взялись действительно признанные мастера – сестры Ново-Тихвинского монастыря из Екатеринбурга. Они написали образ в рафинированном </w:t>
      </w:r>
      <w:proofErr w:type="spellStart"/>
      <w:r w:rsidRPr="004855D8">
        <w:rPr>
          <w:rFonts w:ascii="Times New Roman" w:hAnsi="Times New Roman" w:cs="Times New Roman"/>
          <w:sz w:val="28"/>
          <w:szCs w:val="28"/>
        </w:rPr>
        <w:t>палеологовском</w:t>
      </w:r>
      <w:proofErr w:type="spellEnd"/>
      <w:r w:rsidRPr="004855D8">
        <w:rPr>
          <w:rFonts w:ascii="Times New Roman" w:hAnsi="Times New Roman" w:cs="Times New Roman"/>
          <w:sz w:val="28"/>
          <w:szCs w:val="28"/>
        </w:rPr>
        <w:t xml:space="preserve"> стиле, причем основываясь не на портрете Петра Бажанова, а на бюсте работы скульптора-анатома Михаила Герасимова. Инокини написали естественные седые волосы, но, соблюдая версию Герасимова, оставили адмиралу награды и муаровую ленту. К мастерству изографов трудно предъявить претензии. А результат </w:t>
      </w:r>
      <w:proofErr w:type="gramStart"/>
      <w:r w:rsidRPr="004855D8">
        <w:rPr>
          <w:rFonts w:ascii="Times New Roman" w:hAnsi="Times New Roman" w:cs="Times New Roman"/>
          <w:sz w:val="28"/>
          <w:szCs w:val="28"/>
        </w:rPr>
        <w:t>не намного превышает</w:t>
      </w:r>
      <w:proofErr w:type="gramEnd"/>
      <w:r w:rsidRPr="004855D8">
        <w:rPr>
          <w:rFonts w:ascii="Times New Roman" w:hAnsi="Times New Roman" w:cs="Times New Roman"/>
          <w:sz w:val="28"/>
          <w:szCs w:val="28"/>
        </w:rPr>
        <w:t xml:space="preserve"> прежний. Почему?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На наш взгляд, причина неудач при </w:t>
      </w:r>
      <w:proofErr w:type="spellStart"/>
      <w:r w:rsidRPr="004855D8">
        <w:rPr>
          <w:rFonts w:ascii="Times New Roman" w:hAnsi="Times New Roman" w:cs="Times New Roman"/>
          <w:sz w:val="28"/>
          <w:szCs w:val="28"/>
        </w:rPr>
        <w:t>иконописании</w:t>
      </w:r>
      <w:proofErr w:type="spellEnd"/>
      <w:r w:rsidRPr="004855D8">
        <w:rPr>
          <w:rFonts w:ascii="Times New Roman" w:hAnsi="Times New Roman" w:cs="Times New Roman"/>
          <w:sz w:val="28"/>
          <w:szCs w:val="28"/>
        </w:rPr>
        <w:t xml:space="preserve"> и мученика Евгения, и праведного Феодора заключена отнюдь не в стилистических тонкостях или в умении/неумении ими пользоваться, а в отсутствии </w:t>
      </w:r>
      <w:proofErr w:type="spellStart"/>
      <w:r w:rsidRPr="004855D8">
        <w:rPr>
          <w:rFonts w:ascii="Times New Roman" w:hAnsi="Times New Roman" w:cs="Times New Roman"/>
          <w:sz w:val="28"/>
          <w:szCs w:val="28"/>
        </w:rPr>
        <w:t>иконности</w:t>
      </w:r>
      <w:proofErr w:type="spellEnd"/>
      <w:r w:rsidRPr="004855D8">
        <w:rPr>
          <w:rFonts w:ascii="Times New Roman" w:hAnsi="Times New Roman" w:cs="Times New Roman"/>
          <w:sz w:val="28"/>
          <w:szCs w:val="28"/>
        </w:rPr>
        <w:t xml:space="preserve"> вида военных </w:t>
      </w:r>
      <w:proofErr w:type="gramStart"/>
      <w:r w:rsidRPr="004855D8">
        <w:rPr>
          <w:rFonts w:ascii="Times New Roman" w:hAnsi="Times New Roman" w:cs="Times New Roman"/>
          <w:sz w:val="28"/>
          <w:szCs w:val="28"/>
        </w:rPr>
        <w:t>костюмов</w:t>
      </w:r>
      <w:proofErr w:type="gramEnd"/>
      <w:r w:rsidRPr="004855D8">
        <w:rPr>
          <w:rFonts w:ascii="Times New Roman" w:hAnsi="Times New Roman" w:cs="Times New Roman"/>
          <w:sz w:val="28"/>
          <w:szCs w:val="28"/>
        </w:rPr>
        <w:t xml:space="preserve"> как Нового, так и Новейшего времени. Это почувствовали те мастера, которые покрыли </w:t>
      </w:r>
      <w:proofErr w:type="spellStart"/>
      <w:r w:rsidRPr="004855D8">
        <w:rPr>
          <w:rFonts w:ascii="Times New Roman" w:hAnsi="Times New Roman" w:cs="Times New Roman"/>
          <w:sz w:val="28"/>
          <w:szCs w:val="28"/>
        </w:rPr>
        <w:t>гиматием</w:t>
      </w:r>
      <w:proofErr w:type="spellEnd"/>
      <w:r w:rsidRPr="004855D8">
        <w:rPr>
          <w:rFonts w:ascii="Times New Roman" w:hAnsi="Times New Roman" w:cs="Times New Roman"/>
          <w:sz w:val="28"/>
          <w:szCs w:val="28"/>
        </w:rPr>
        <w:t xml:space="preserve"> плечи Родионова, одетого в камуфляжную форму. Данный подход имеет якобы основание в фактах посмертного явления мученика людям. Из той же передачи НТВ можно было узнать, что Евгений «являлся солдатам, воинам, являлся заключенным в </w:t>
      </w:r>
      <w:proofErr w:type="gramStart"/>
      <w:r w:rsidRPr="004855D8">
        <w:rPr>
          <w:rFonts w:ascii="Times New Roman" w:hAnsi="Times New Roman" w:cs="Times New Roman"/>
          <w:sz w:val="28"/>
          <w:szCs w:val="28"/>
        </w:rPr>
        <w:t>тюрьме</w:t>
      </w:r>
      <w:proofErr w:type="gramEnd"/>
      <w:r w:rsidRPr="004855D8">
        <w:rPr>
          <w:rFonts w:ascii="Times New Roman" w:hAnsi="Times New Roman" w:cs="Times New Roman"/>
          <w:sz w:val="28"/>
          <w:szCs w:val="28"/>
        </w:rPr>
        <w:t xml:space="preserve">… что являлся он так, как воин, – в красном плаще. То есть не в плащ-палатке, не в зеленом плаще, а именно в красном, как воин-мученик». Но что это дает?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Икона мученика Евгения Родионова</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lastRenderedPageBreak/>
        <w:t>Основа иконописи зиждется не на видениях, тем более ненадежных свидетелей, а на каноне. Святитель Игнатий (Брянчанинов) пишет: «Правило! Какое точное название, заимствованное из самого действия, производимого на человека молитвами, называемыми правилом! Молитвенное правило направляет правильно и свято душу, научает ее поклоняться Богу духом и истиною (</w:t>
      </w:r>
      <w:proofErr w:type="gramStart"/>
      <w:r w:rsidRPr="004855D8">
        <w:rPr>
          <w:rFonts w:ascii="Times New Roman" w:hAnsi="Times New Roman" w:cs="Times New Roman"/>
          <w:sz w:val="28"/>
          <w:szCs w:val="28"/>
        </w:rPr>
        <w:t>см</w:t>
      </w:r>
      <w:proofErr w:type="gramEnd"/>
      <w:r w:rsidRPr="004855D8">
        <w:rPr>
          <w:rFonts w:ascii="Times New Roman" w:hAnsi="Times New Roman" w:cs="Times New Roman"/>
          <w:sz w:val="28"/>
          <w:szCs w:val="28"/>
        </w:rPr>
        <w:t xml:space="preserve">.: Ин. 4: 23), между тем как душа, будучи предоставлена самой себе, не могла бы идти правильно путем молитвы»[5]. Здесь имеются все основания выстроить логичную параллель: канон же и переводится как «правило»; он направляет иконописца, ибо без канона иконописец оказывается предоставленным самому себе и уже не идет путем молитвы при создании образа. Что мы и видим на примере светского искусства. Канон обеспечивает условие простому смертному без прелести писать прославленных святых; канон ведь – священный язык иконы, а шире – и язык литургии. Иконописцам, по всей видимости, казалось, что при помощи </w:t>
      </w:r>
      <w:proofErr w:type="spellStart"/>
      <w:r w:rsidRPr="004855D8">
        <w:rPr>
          <w:rFonts w:ascii="Times New Roman" w:hAnsi="Times New Roman" w:cs="Times New Roman"/>
          <w:sz w:val="28"/>
          <w:szCs w:val="28"/>
        </w:rPr>
        <w:t>гиматия</w:t>
      </w:r>
      <w:proofErr w:type="spellEnd"/>
      <w:r w:rsidRPr="004855D8">
        <w:rPr>
          <w:rFonts w:ascii="Times New Roman" w:hAnsi="Times New Roman" w:cs="Times New Roman"/>
          <w:sz w:val="28"/>
          <w:szCs w:val="28"/>
        </w:rPr>
        <w:t xml:space="preserve"> можно выйти из сложившегося затруднения: древний плащ определенно придаст современному военному одеянию </w:t>
      </w:r>
      <w:proofErr w:type="spellStart"/>
      <w:r w:rsidRPr="004855D8">
        <w:rPr>
          <w:rFonts w:ascii="Times New Roman" w:hAnsi="Times New Roman" w:cs="Times New Roman"/>
          <w:sz w:val="28"/>
          <w:szCs w:val="28"/>
        </w:rPr>
        <w:t>иконность</w:t>
      </w:r>
      <w:proofErr w:type="spellEnd"/>
      <w:r w:rsidRPr="004855D8">
        <w:rPr>
          <w:rFonts w:ascii="Times New Roman" w:hAnsi="Times New Roman" w:cs="Times New Roman"/>
          <w:sz w:val="28"/>
          <w:szCs w:val="28"/>
        </w:rPr>
        <w:t xml:space="preserve"> изображения[6]. Достигнуто было желаемое или нет – трудно сказать, но эклектика получилась налицо: облачение раннесредневекового воина искусственно соединилось с камуфляжной формой российского солдата.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Где же выход?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Понятно, что данный вопрос не является частным, узким вопросом </w:t>
      </w:r>
      <w:proofErr w:type="spellStart"/>
      <w:r w:rsidRPr="004855D8">
        <w:rPr>
          <w:rFonts w:ascii="Times New Roman" w:hAnsi="Times New Roman" w:cs="Times New Roman"/>
          <w:sz w:val="28"/>
          <w:szCs w:val="28"/>
        </w:rPr>
        <w:t>иконологии</w:t>
      </w:r>
      <w:proofErr w:type="spellEnd"/>
      <w:r w:rsidRPr="004855D8">
        <w:rPr>
          <w:rFonts w:ascii="Times New Roman" w:hAnsi="Times New Roman" w:cs="Times New Roman"/>
          <w:sz w:val="28"/>
          <w:szCs w:val="28"/>
        </w:rPr>
        <w:t xml:space="preserve">; он вырастает в существенную проблему </w:t>
      </w:r>
      <w:proofErr w:type="gramStart"/>
      <w:r w:rsidRPr="004855D8">
        <w:rPr>
          <w:rFonts w:ascii="Times New Roman" w:hAnsi="Times New Roman" w:cs="Times New Roman"/>
          <w:sz w:val="28"/>
          <w:szCs w:val="28"/>
        </w:rPr>
        <w:t>современного</w:t>
      </w:r>
      <w:proofErr w:type="gramEnd"/>
      <w:r w:rsidRPr="004855D8">
        <w:rPr>
          <w:rFonts w:ascii="Times New Roman" w:hAnsi="Times New Roman" w:cs="Times New Roman"/>
          <w:sz w:val="28"/>
          <w:szCs w:val="28"/>
        </w:rPr>
        <w:t xml:space="preserve"> </w:t>
      </w:r>
      <w:proofErr w:type="spellStart"/>
      <w:r w:rsidRPr="004855D8">
        <w:rPr>
          <w:rFonts w:ascii="Times New Roman" w:hAnsi="Times New Roman" w:cs="Times New Roman"/>
          <w:sz w:val="28"/>
          <w:szCs w:val="28"/>
        </w:rPr>
        <w:t>иконописания</w:t>
      </w:r>
      <w:proofErr w:type="spellEnd"/>
      <w:r w:rsidRPr="004855D8">
        <w:rPr>
          <w:rFonts w:ascii="Times New Roman" w:hAnsi="Times New Roman" w:cs="Times New Roman"/>
          <w:sz w:val="28"/>
          <w:szCs w:val="28"/>
        </w:rPr>
        <w:t xml:space="preserve">. Сколько бы ни говорилось о возрождении Православия в России, но до сих пор так и не преодолен духовный разрыв между тем, как писались иконы в прошлом и как они пишутся в настоящем. И эта болезнь довольно застарелая. До XVI века появление образа с новой иконографией – обычное дело. Никто не упрекал Дионисия за ряд оригинальных композиций в </w:t>
      </w:r>
      <w:proofErr w:type="spellStart"/>
      <w:r w:rsidRPr="004855D8">
        <w:rPr>
          <w:rFonts w:ascii="Times New Roman" w:hAnsi="Times New Roman" w:cs="Times New Roman"/>
          <w:sz w:val="28"/>
          <w:szCs w:val="28"/>
        </w:rPr>
        <w:t>Ферапонтовских</w:t>
      </w:r>
      <w:proofErr w:type="spellEnd"/>
      <w:r w:rsidRPr="004855D8">
        <w:rPr>
          <w:rFonts w:ascii="Times New Roman" w:hAnsi="Times New Roman" w:cs="Times New Roman"/>
          <w:sz w:val="28"/>
          <w:szCs w:val="28"/>
        </w:rPr>
        <w:t xml:space="preserve"> росписях, а, скорее, наоборот, все хвалили, отмечая его талант. Никто из современников не критиковал новгородских изографов XV века, создавших такие необычные иконы, как «Молящиеся новгородцы» и «Чудо от иконы ”Знамение”» (искусствоведы чаще ее называют «Битва новгородцев с </w:t>
      </w:r>
      <w:proofErr w:type="spellStart"/>
      <w:r w:rsidRPr="004855D8">
        <w:rPr>
          <w:rFonts w:ascii="Times New Roman" w:hAnsi="Times New Roman" w:cs="Times New Roman"/>
          <w:sz w:val="28"/>
          <w:szCs w:val="28"/>
        </w:rPr>
        <w:t>суздальцами</w:t>
      </w:r>
      <w:proofErr w:type="spellEnd"/>
      <w:r w:rsidRPr="004855D8">
        <w:rPr>
          <w:rFonts w:ascii="Times New Roman" w:hAnsi="Times New Roman" w:cs="Times New Roman"/>
          <w:sz w:val="28"/>
          <w:szCs w:val="28"/>
        </w:rPr>
        <w:t xml:space="preserve">»). Но с XVI века новизна начинает восприниматься болезненно. Достаточно упомянуть споры дьяка Ивана </w:t>
      </w:r>
      <w:proofErr w:type="spellStart"/>
      <w:r w:rsidRPr="004855D8">
        <w:rPr>
          <w:rFonts w:ascii="Times New Roman" w:hAnsi="Times New Roman" w:cs="Times New Roman"/>
          <w:sz w:val="28"/>
          <w:szCs w:val="28"/>
        </w:rPr>
        <w:t>Висковатого</w:t>
      </w:r>
      <w:proofErr w:type="spellEnd"/>
      <w:r w:rsidRPr="004855D8">
        <w:rPr>
          <w:rFonts w:ascii="Times New Roman" w:hAnsi="Times New Roman" w:cs="Times New Roman"/>
          <w:sz w:val="28"/>
          <w:szCs w:val="28"/>
        </w:rPr>
        <w:t xml:space="preserve"> с митрополитом </w:t>
      </w:r>
      <w:proofErr w:type="spellStart"/>
      <w:r w:rsidRPr="004855D8">
        <w:rPr>
          <w:rFonts w:ascii="Times New Roman" w:hAnsi="Times New Roman" w:cs="Times New Roman"/>
          <w:sz w:val="28"/>
          <w:szCs w:val="28"/>
        </w:rPr>
        <w:t>Макарием</w:t>
      </w:r>
      <w:proofErr w:type="spellEnd"/>
      <w:r w:rsidRPr="004855D8">
        <w:rPr>
          <w:rFonts w:ascii="Times New Roman" w:hAnsi="Times New Roman" w:cs="Times New Roman"/>
          <w:sz w:val="28"/>
          <w:szCs w:val="28"/>
        </w:rPr>
        <w:t xml:space="preserve">, критику икон Святой Софии иноками </w:t>
      </w:r>
      <w:proofErr w:type="spellStart"/>
      <w:r w:rsidRPr="004855D8">
        <w:rPr>
          <w:rFonts w:ascii="Times New Roman" w:hAnsi="Times New Roman" w:cs="Times New Roman"/>
          <w:sz w:val="28"/>
          <w:szCs w:val="28"/>
        </w:rPr>
        <w:t>Евфимием</w:t>
      </w:r>
      <w:proofErr w:type="spellEnd"/>
      <w:r w:rsidRPr="004855D8">
        <w:rPr>
          <w:rFonts w:ascii="Times New Roman" w:hAnsi="Times New Roman" w:cs="Times New Roman"/>
          <w:sz w:val="28"/>
          <w:szCs w:val="28"/>
        </w:rPr>
        <w:t xml:space="preserve"> </w:t>
      </w:r>
      <w:proofErr w:type="spellStart"/>
      <w:r w:rsidRPr="004855D8">
        <w:rPr>
          <w:rFonts w:ascii="Times New Roman" w:hAnsi="Times New Roman" w:cs="Times New Roman"/>
          <w:sz w:val="28"/>
          <w:szCs w:val="28"/>
        </w:rPr>
        <w:t>Чудовским</w:t>
      </w:r>
      <w:proofErr w:type="spellEnd"/>
      <w:r w:rsidRPr="004855D8">
        <w:rPr>
          <w:rFonts w:ascii="Times New Roman" w:hAnsi="Times New Roman" w:cs="Times New Roman"/>
          <w:sz w:val="28"/>
          <w:szCs w:val="28"/>
        </w:rPr>
        <w:t xml:space="preserve"> и Зиновием </w:t>
      </w:r>
      <w:proofErr w:type="spellStart"/>
      <w:r w:rsidRPr="004855D8">
        <w:rPr>
          <w:rFonts w:ascii="Times New Roman" w:hAnsi="Times New Roman" w:cs="Times New Roman"/>
          <w:sz w:val="28"/>
          <w:szCs w:val="28"/>
        </w:rPr>
        <w:t>Отенским</w:t>
      </w:r>
      <w:proofErr w:type="spellEnd"/>
      <w:r w:rsidRPr="004855D8">
        <w:rPr>
          <w:rFonts w:ascii="Times New Roman" w:hAnsi="Times New Roman" w:cs="Times New Roman"/>
          <w:sz w:val="28"/>
          <w:szCs w:val="28"/>
        </w:rPr>
        <w:t xml:space="preserve">. Произошли сбои в </w:t>
      </w:r>
      <w:r w:rsidRPr="004855D8">
        <w:rPr>
          <w:rFonts w:ascii="Times New Roman" w:hAnsi="Times New Roman" w:cs="Times New Roman"/>
          <w:sz w:val="28"/>
          <w:szCs w:val="28"/>
        </w:rPr>
        <w:lastRenderedPageBreak/>
        <w:t xml:space="preserve">передаче традиции, ибо раньше именно следование в основном ее русле позволяло иконописцу искать и нечто новое, принимаемое как большинством паствы, так и ученым меньшинством. Теперь же переосмысливалась роль церковных преданий, одним из которых являлась иконопись. А дальше – больше. Дискуссионным становится вопрос о самих преданиях. Неоднозначно начинает пониматься их содержание. Предания путаются с Преданием. Канон воспринимается не как язык иконы и гарантия </w:t>
      </w:r>
      <w:proofErr w:type="spellStart"/>
      <w:r w:rsidRPr="004855D8">
        <w:rPr>
          <w:rFonts w:ascii="Times New Roman" w:hAnsi="Times New Roman" w:cs="Times New Roman"/>
          <w:sz w:val="28"/>
          <w:szCs w:val="28"/>
        </w:rPr>
        <w:t>трезвения</w:t>
      </w:r>
      <w:proofErr w:type="spellEnd"/>
      <w:r w:rsidRPr="004855D8">
        <w:rPr>
          <w:rFonts w:ascii="Times New Roman" w:hAnsi="Times New Roman" w:cs="Times New Roman"/>
          <w:sz w:val="28"/>
          <w:szCs w:val="28"/>
        </w:rPr>
        <w:t xml:space="preserve"> в творчестве, а как помеха для создания новых сюжетов. Неумолимо обмирщается дух времени, проникающий и в церковную ограду. Это не могло пройти бесследно для иконописи.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Икона мученика Евгения Родионова</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Вот и сегодня нет единства в понимании значения иконы и ее места в богослужении, фактически утеряно даже осознание того, что икона все же не артефакт, вставленный в раму церковного обряда, а совершенная неотъемлемость литургии, ибо икона в ней и из нее родилась. Храмовая икона на протяжении веков наглядно выражает стиль происхождения, эпоху применения, национально-ментальное переживание литургии. Можно отметить знание канона современными изографами на уровне </w:t>
      </w:r>
      <w:proofErr w:type="spellStart"/>
      <w:r w:rsidRPr="004855D8">
        <w:rPr>
          <w:rFonts w:ascii="Times New Roman" w:hAnsi="Times New Roman" w:cs="Times New Roman"/>
          <w:sz w:val="28"/>
          <w:szCs w:val="28"/>
        </w:rPr>
        <w:t>ratio</w:t>
      </w:r>
      <w:proofErr w:type="spellEnd"/>
      <w:r w:rsidRPr="004855D8">
        <w:rPr>
          <w:rFonts w:ascii="Times New Roman" w:hAnsi="Times New Roman" w:cs="Times New Roman"/>
          <w:sz w:val="28"/>
          <w:szCs w:val="28"/>
        </w:rPr>
        <w:t xml:space="preserve">, однако утрачено ощущение канона как естества творчества.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Отсюда и возникают проблемы при разработке иконографии </w:t>
      </w:r>
      <w:proofErr w:type="spellStart"/>
      <w:r w:rsidRPr="004855D8">
        <w:rPr>
          <w:rFonts w:ascii="Times New Roman" w:hAnsi="Times New Roman" w:cs="Times New Roman"/>
          <w:sz w:val="28"/>
          <w:szCs w:val="28"/>
        </w:rPr>
        <w:t>новопрославленных</w:t>
      </w:r>
      <w:proofErr w:type="spellEnd"/>
      <w:r w:rsidRPr="004855D8">
        <w:rPr>
          <w:rFonts w:ascii="Times New Roman" w:hAnsi="Times New Roman" w:cs="Times New Roman"/>
          <w:sz w:val="28"/>
          <w:szCs w:val="28"/>
        </w:rPr>
        <w:t xml:space="preserve"> святых. Но в каком ключе решать вышеупомянутые затруднения?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Мы письменно обратились с этим вопросом к двум ведущим русским богословам иконы – профессору Московской духовной академии Николаю Гаврюшину и профессору </w:t>
      </w:r>
      <w:proofErr w:type="spellStart"/>
      <w:r w:rsidRPr="004855D8">
        <w:rPr>
          <w:rFonts w:ascii="Times New Roman" w:hAnsi="Times New Roman" w:cs="Times New Roman"/>
          <w:sz w:val="28"/>
          <w:szCs w:val="28"/>
        </w:rPr>
        <w:t>Сегедского</w:t>
      </w:r>
      <w:proofErr w:type="spellEnd"/>
      <w:r w:rsidRPr="004855D8">
        <w:rPr>
          <w:rFonts w:ascii="Times New Roman" w:hAnsi="Times New Roman" w:cs="Times New Roman"/>
          <w:sz w:val="28"/>
          <w:szCs w:val="28"/>
        </w:rPr>
        <w:t xml:space="preserve"> университета Валерию </w:t>
      </w:r>
      <w:proofErr w:type="spellStart"/>
      <w:r w:rsidRPr="004855D8">
        <w:rPr>
          <w:rFonts w:ascii="Times New Roman" w:hAnsi="Times New Roman" w:cs="Times New Roman"/>
          <w:sz w:val="28"/>
          <w:szCs w:val="28"/>
        </w:rPr>
        <w:t>Лепахину</w:t>
      </w:r>
      <w:proofErr w:type="spellEnd"/>
      <w:r w:rsidRPr="004855D8">
        <w:rPr>
          <w:rFonts w:ascii="Times New Roman" w:hAnsi="Times New Roman" w:cs="Times New Roman"/>
          <w:sz w:val="28"/>
          <w:szCs w:val="28"/>
        </w:rPr>
        <w:t xml:space="preserve">. И вот что они сообщили. «Ответ вижу только один – писать надо исторично. На принципе историзма настаивал и святитель Филарет Московский, с которым я в данном случае совершенно солидарен», – ответил нам Н. Гаврюшин. «Историчность, иконописный реализм должны быть. Главное – лик. Его следует </w:t>
      </w:r>
      <w:proofErr w:type="gramStart"/>
      <w:r w:rsidRPr="004855D8">
        <w:rPr>
          <w:rFonts w:ascii="Times New Roman" w:hAnsi="Times New Roman" w:cs="Times New Roman"/>
          <w:sz w:val="28"/>
          <w:szCs w:val="28"/>
        </w:rPr>
        <w:t>выявлять</w:t>
      </w:r>
      <w:proofErr w:type="gramEnd"/>
      <w:r w:rsidRPr="004855D8">
        <w:rPr>
          <w:rFonts w:ascii="Times New Roman" w:hAnsi="Times New Roman" w:cs="Times New Roman"/>
          <w:sz w:val="28"/>
          <w:szCs w:val="28"/>
        </w:rPr>
        <w:t xml:space="preserve"> прежде всего. А от него идти дальше, подчинить одеяние лику. Знаю, что иконописцы сначала пишут </w:t>
      </w:r>
      <w:proofErr w:type="spellStart"/>
      <w:r w:rsidRPr="004855D8">
        <w:rPr>
          <w:rFonts w:ascii="Times New Roman" w:hAnsi="Times New Roman" w:cs="Times New Roman"/>
          <w:sz w:val="28"/>
          <w:szCs w:val="28"/>
        </w:rPr>
        <w:t>доличное</w:t>
      </w:r>
      <w:proofErr w:type="spellEnd"/>
      <w:r w:rsidRPr="004855D8">
        <w:rPr>
          <w:rFonts w:ascii="Times New Roman" w:hAnsi="Times New Roman" w:cs="Times New Roman"/>
          <w:sz w:val="28"/>
          <w:szCs w:val="28"/>
        </w:rPr>
        <w:t xml:space="preserve">, а потом личное. Но </w:t>
      </w:r>
      <w:r w:rsidRPr="004855D8">
        <w:rPr>
          <w:rFonts w:ascii="Times New Roman" w:hAnsi="Times New Roman" w:cs="Times New Roman"/>
          <w:sz w:val="28"/>
          <w:szCs w:val="28"/>
        </w:rPr>
        <w:lastRenderedPageBreak/>
        <w:t xml:space="preserve">тут другая проблема: создается первая новая икона святого. И надо начинать с лика. Все остальное подчинить лику. Как и всегда в иконе. Что-то историческое сохранить, но так, чтобы оно не лезло в глаза. Иконописцы пусть пробуют создавать те или иные иконографические варианты. Время покажет. Церковный народ примет или то, или другое, а может статься, и то, и другое. Главное, что чисто теоретически эту проблему невозможно решить. Опыт обнаружит», – высказал свое мнение В. </w:t>
      </w:r>
      <w:proofErr w:type="spellStart"/>
      <w:r w:rsidRPr="004855D8">
        <w:rPr>
          <w:rFonts w:ascii="Times New Roman" w:hAnsi="Times New Roman" w:cs="Times New Roman"/>
          <w:sz w:val="28"/>
          <w:szCs w:val="28"/>
        </w:rPr>
        <w:t>Лепахин</w:t>
      </w:r>
      <w:proofErr w:type="spellEnd"/>
      <w:r w:rsidRPr="004855D8">
        <w:rPr>
          <w:rFonts w:ascii="Times New Roman" w:hAnsi="Times New Roman" w:cs="Times New Roman"/>
          <w:sz w:val="28"/>
          <w:szCs w:val="28"/>
        </w:rPr>
        <w:t xml:space="preserve">.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Но выше мы привели примеры из практики. И становится понятно, что один практический опыт тоже не в состоянии решить проблемы. Практикам требуется помощь теоретиков.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Поэтому в качестве одной из возможных версий позволим себе предложить следующее. Для разработки иконографии Феодора Ушакова необходима определенная работа в исторических архивах. Начинать практическую работу, на наш взгляд, необходимо с осознания понятия «</w:t>
      </w:r>
      <w:proofErr w:type="spellStart"/>
      <w:r w:rsidRPr="004855D8">
        <w:rPr>
          <w:rFonts w:ascii="Times New Roman" w:hAnsi="Times New Roman" w:cs="Times New Roman"/>
          <w:sz w:val="28"/>
          <w:szCs w:val="28"/>
        </w:rPr>
        <w:t>иконность</w:t>
      </w:r>
      <w:proofErr w:type="spellEnd"/>
      <w:r w:rsidRPr="004855D8">
        <w:rPr>
          <w:rFonts w:ascii="Times New Roman" w:hAnsi="Times New Roman" w:cs="Times New Roman"/>
          <w:sz w:val="28"/>
          <w:szCs w:val="28"/>
        </w:rPr>
        <w:t xml:space="preserve">». Тогда придет единственно верное решение – отказаться </w:t>
      </w:r>
      <w:proofErr w:type="gramStart"/>
      <w:r w:rsidRPr="004855D8">
        <w:rPr>
          <w:rFonts w:ascii="Times New Roman" w:hAnsi="Times New Roman" w:cs="Times New Roman"/>
          <w:sz w:val="28"/>
          <w:szCs w:val="28"/>
        </w:rPr>
        <w:t>от</w:t>
      </w:r>
      <w:proofErr w:type="gramEnd"/>
      <w:r w:rsidRPr="004855D8">
        <w:rPr>
          <w:rFonts w:ascii="Times New Roman" w:hAnsi="Times New Roman" w:cs="Times New Roman"/>
          <w:sz w:val="28"/>
          <w:szCs w:val="28"/>
        </w:rPr>
        <w:t xml:space="preserve"> парадной и прибегнуть к походной адмиральской форме. Здесь незаменимым подспорьем явились бы прижизненные изображения святого. Стоит определить, в каком именно плаще находился на капитанском мостике адмирал (без плаща он там промок бы от дождя и морских брызг). Такое решение более </w:t>
      </w:r>
      <w:proofErr w:type="spellStart"/>
      <w:r w:rsidRPr="004855D8">
        <w:rPr>
          <w:rFonts w:ascii="Times New Roman" w:hAnsi="Times New Roman" w:cs="Times New Roman"/>
          <w:sz w:val="28"/>
          <w:szCs w:val="28"/>
        </w:rPr>
        <w:t>аскетично</w:t>
      </w:r>
      <w:proofErr w:type="spellEnd"/>
      <w:r w:rsidRPr="004855D8">
        <w:rPr>
          <w:rFonts w:ascii="Times New Roman" w:hAnsi="Times New Roman" w:cs="Times New Roman"/>
          <w:sz w:val="28"/>
          <w:szCs w:val="28"/>
        </w:rPr>
        <w:t xml:space="preserve">, нежели решение с парадным мундиром; а аскетизм по определению свойственен иконе. Парик в морских условиях маловероятен: его сдуло бы первым ветром. Даже на портрете Петр Бажанов написал Ушакова без парика. Тогда зачем же естественные волосы святого превращать в парик на иконе?! Награды в походе моряки не надевали. Плащ, какого бы цвета он ни был, пластически похож на плащи древних воинов.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Можно предложить другой вариант. Он вряд ли хуже, чем изображение адмирала в плаще, но точно лучше, чем в мундире, уже хотя бы тем, что позволяет избежать написания орденов. Что имеется в виду? Исторический реализм. Почему бы не представить прославленного флотоводца в шинели? Данный вид верхней одежды впервые начал вводиться для русских офицеров и адмиралов в 1805 году. Прославленный флотоводец подал в отставку на следующий год, поэтому шинель носить он мог. «По своему внешнему виду она напоминала </w:t>
      </w:r>
      <w:proofErr w:type="spellStart"/>
      <w:r w:rsidRPr="004855D8">
        <w:rPr>
          <w:rFonts w:ascii="Times New Roman" w:hAnsi="Times New Roman" w:cs="Times New Roman"/>
          <w:sz w:val="28"/>
          <w:szCs w:val="28"/>
        </w:rPr>
        <w:t>колоколообразный</w:t>
      </w:r>
      <w:proofErr w:type="spellEnd"/>
      <w:r w:rsidRPr="004855D8">
        <w:rPr>
          <w:rFonts w:ascii="Times New Roman" w:hAnsi="Times New Roman" w:cs="Times New Roman"/>
          <w:sz w:val="28"/>
          <w:szCs w:val="28"/>
        </w:rPr>
        <w:t xml:space="preserve"> серо-голубого цвета плащ. Шинель имела </w:t>
      </w:r>
      <w:r w:rsidRPr="004855D8">
        <w:rPr>
          <w:rFonts w:ascii="Times New Roman" w:hAnsi="Times New Roman" w:cs="Times New Roman"/>
          <w:sz w:val="28"/>
          <w:szCs w:val="28"/>
        </w:rPr>
        <w:lastRenderedPageBreak/>
        <w:t xml:space="preserve">большой висячий, в виде пелерины, воротник (немногим более 70 см от нижней кромки до шейного отложного воротника[7]). Шинель носили внакидку, без погон, а на закругленные концы шейного воротничка нашивались соответствующие рангу петлицы», – сообщает В.А. </w:t>
      </w:r>
      <w:proofErr w:type="spellStart"/>
      <w:r w:rsidRPr="004855D8">
        <w:rPr>
          <w:rFonts w:ascii="Times New Roman" w:hAnsi="Times New Roman" w:cs="Times New Roman"/>
          <w:sz w:val="28"/>
          <w:szCs w:val="28"/>
        </w:rPr>
        <w:t>Дыгало</w:t>
      </w:r>
      <w:proofErr w:type="spellEnd"/>
      <w:r w:rsidRPr="004855D8">
        <w:rPr>
          <w:rFonts w:ascii="Times New Roman" w:hAnsi="Times New Roman" w:cs="Times New Roman"/>
          <w:sz w:val="28"/>
          <w:szCs w:val="28"/>
        </w:rPr>
        <w:t xml:space="preserve">[8]. Так можно добиться необходимого историзма – и не промахнуться мимо </w:t>
      </w:r>
      <w:proofErr w:type="spellStart"/>
      <w:r w:rsidRPr="004855D8">
        <w:rPr>
          <w:rFonts w:ascii="Times New Roman" w:hAnsi="Times New Roman" w:cs="Times New Roman"/>
          <w:sz w:val="28"/>
          <w:szCs w:val="28"/>
        </w:rPr>
        <w:t>иконности</w:t>
      </w:r>
      <w:proofErr w:type="spellEnd"/>
      <w:r w:rsidRPr="004855D8">
        <w:rPr>
          <w:rFonts w:ascii="Times New Roman" w:hAnsi="Times New Roman" w:cs="Times New Roman"/>
          <w:sz w:val="28"/>
          <w:szCs w:val="28"/>
        </w:rPr>
        <w:t xml:space="preserve">.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Подобное разрешение сложившихся иконографических трудностей вполне допустимо и при изображении если не Евгения Родионова, то других возможных воинов-мучеников. Было бы выходом написать </w:t>
      </w:r>
      <w:proofErr w:type="spellStart"/>
      <w:r w:rsidRPr="004855D8">
        <w:rPr>
          <w:rFonts w:ascii="Times New Roman" w:hAnsi="Times New Roman" w:cs="Times New Roman"/>
          <w:sz w:val="28"/>
          <w:szCs w:val="28"/>
        </w:rPr>
        <w:t>новомученика</w:t>
      </w:r>
      <w:proofErr w:type="spellEnd"/>
      <w:r w:rsidRPr="004855D8">
        <w:rPr>
          <w:rFonts w:ascii="Times New Roman" w:hAnsi="Times New Roman" w:cs="Times New Roman"/>
          <w:sz w:val="28"/>
          <w:szCs w:val="28"/>
        </w:rPr>
        <w:t xml:space="preserve"> в плащ-палатке защитного цвета, без камуфляжа, но с непокрытой головой. Такой плащ чем-то станет напоминать монашескую мантию, а монахи, как мы знаем, считаются духовными воинами Христовыми. Подобная перекличка смыслов здесь довольно уместна. Эти меры и давали бы особенное сосредоточение на лике, к чему выше призывал </w:t>
      </w:r>
      <w:proofErr w:type="spellStart"/>
      <w:r w:rsidRPr="004855D8">
        <w:rPr>
          <w:rFonts w:ascii="Times New Roman" w:hAnsi="Times New Roman" w:cs="Times New Roman"/>
          <w:sz w:val="28"/>
          <w:szCs w:val="28"/>
        </w:rPr>
        <w:t>Лепахин</w:t>
      </w:r>
      <w:proofErr w:type="spellEnd"/>
      <w:r w:rsidRPr="004855D8">
        <w:rPr>
          <w:rFonts w:ascii="Times New Roman" w:hAnsi="Times New Roman" w:cs="Times New Roman"/>
          <w:sz w:val="28"/>
          <w:szCs w:val="28"/>
        </w:rPr>
        <w:t xml:space="preserve">. Пусть данный подход противоречит «видениям», но зато позволяет </w:t>
      </w:r>
      <w:proofErr w:type="spellStart"/>
      <w:r w:rsidRPr="004855D8">
        <w:rPr>
          <w:rFonts w:ascii="Times New Roman" w:hAnsi="Times New Roman" w:cs="Times New Roman"/>
          <w:sz w:val="28"/>
          <w:szCs w:val="28"/>
        </w:rPr>
        <w:t>иконнику</w:t>
      </w:r>
      <w:proofErr w:type="spellEnd"/>
      <w:r w:rsidRPr="004855D8">
        <w:rPr>
          <w:rFonts w:ascii="Times New Roman" w:hAnsi="Times New Roman" w:cs="Times New Roman"/>
          <w:sz w:val="28"/>
          <w:szCs w:val="28"/>
        </w:rPr>
        <w:t xml:space="preserve"> оставаться в рамках трезвенного историзма, о котором в один голос справедливо говорят наши ведущие </w:t>
      </w:r>
      <w:proofErr w:type="spellStart"/>
      <w:r w:rsidRPr="004855D8">
        <w:rPr>
          <w:rFonts w:ascii="Times New Roman" w:hAnsi="Times New Roman" w:cs="Times New Roman"/>
          <w:sz w:val="28"/>
          <w:szCs w:val="28"/>
        </w:rPr>
        <w:t>иконологи</w:t>
      </w:r>
      <w:proofErr w:type="spellEnd"/>
      <w:r w:rsidRPr="004855D8">
        <w:rPr>
          <w:rFonts w:ascii="Times New Roman" w:hAnsi="Times New Roman" w:cs="Times New Roman"/>
          <w:sz w:val="28"/>
          <w:szCs w:val="28"/>
        </w:rPr>
        <w:t xml:space="preserve"> и которого требует для иконы сама Церковь. В руку Евгению изографы часто вкладывают автомат Калашникова, что опять-таки основательно вредит </w:t>
      </w:r>
      <w:proofErr w:type="spellStart"/>
      <w:r w:rsidRPr="004855D8">
        <w:rPr>
          <w:rFonts w:ascii="Times New Roman" w:hAnsi="Times New Roman" w:cs="Times New Roman"/>
          <w:sz w:val="28"/>
          <w:szCs w:val="28"/>
        </w:rPr>
        <w:t>иконности</w:t>
      </w:r>
      <w:proofErr w:type="spellEnd"/>
      <w:r w:rsidRPr="004855D8">
        <w:rPr>
          <w:rFonts w:ascii="Times New Roman" w:hAnsi="Times New Roman" w:cs="Times New Roman"/>
          <w:sz w:val="28"/>
          <w:szCs w:val="28"/>
        </w:rPr>
        <w:t xml:space="preserve"> изображения (ил. 5, 7)[9]. Да и автомат явно лишний атрибут. В нем нет ни смысла, ни надобности. Вполне достаточно написать в руке мученический крест. </w:t>
      </w:r>
    </w:p>
    <w:p w:rsidR="006203E5" w:rsidRPr="004855D8" w:rsidRDefault="006203E5" w:rsidP="004855D8">
      <w:pPr>
        <w:ind w:firstLine="709"/>
        <w:jc w:val="both"/>
        <w:rPr>
          <w:rFonts w:ascii="Times New Roman" w:hAnsi="Times New Roman" w:cs="Times New Roman"/>
          <w:sz w:val="28"/>
          <w:szCs w:val="28"/>
        </w:rPr>
      </w:pP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И последнее, на что хотелось бы обратить внимание, говоря об изображениях святых воинов (и не только их), – на «</w:t>
      </w:r>
      <w:proofErr w:type="spellStart"/>
      <w:r w:rsidRPr="004855D8">
        <w:rPr>
          <w:rFonts w:ascii="Times New Roman" w:hAnsi="Times New Roman" w:cs="Times New Roman"/>
          <w:sz w:val="28"/>
          <w:szCs w:val="28"/>
        </w:rPr>
        <w:t>гламурность</w:t>
      </w:r>
      <w:proofErr w:type="spellEnd"/>
      <w:r w:rsidRPr="004855D8">
        <w:rPr>
          <w:rFonts w:ascii="Times New Roman" w:hAnsi="Times New Roman" w:cs="Times New Roman"/>
          <w:sz w:val="28"/>
          <w:szCs w:val="28"/>
        </w:rPr>
        <w:t xml:space="preserve">» современной иконописи. Сусальность образов приходит в полное противоречие с суровой особенностью воинской тематики. Мастеровитая зализанность – ныне необходимое свойство манеры иконописца. В противном случае изограф рискует прослыть богомазом. И получается странная ситуация: с одной стороны, мы видим в музеях древнерусской живописи великие памятники, написанные весьма широко и начисто лишенные всякой сусальности, а с другой стороны, имеем большой массив современной иконописи, вроде бы тяготеющей к средневековому наследию, но с директивно требуемой ущербной чувственностью. В чем тут дело? Данному феномену имеется историческое объяснение. Количественный преизбыток русских </w:t>
      </w:r>
      <w:proofErr w:type="spellStart"/>
      <w:r w:rsidRPr="004855D8">
        <w:rPr>
          <w:rFonts w:ascii="Times New Roman" w:hAnsi="Times New Roman" w:cs="Times New Roman"/>
          <w:sz w:val="28"/>
          <w:szCs w:val="28"/>
        </w:rPr>
        <w:t>иконников</w:t>
      </w:r>
      <w:proofErr w:type="spellEnd"/>
      <w:r w:rsidRPr="004855D8">
        <w:rPr>
          <w:rFonts w:ascii="Times New Roman" w:hAnsi="Times New Roman" w:cs="Times New Roman"/>
          <w:sz w:val="28"/>
          <w:szCs w:val="28"/>
        </w:rPr>
        <w:t xml:space="preserve"> и возникший спрос на табакерки позволил купцам в XVIII, но особенно в XIX веке организовать мастерские по </w:t>
      </w:r>
      <w:r w:rsidRPr="004855D8">
        <w:rPr>
          <w:rFonts w:ascii="Times New Roman" w:hAnsi="Times New Roman" w:cs="Times New Roman"/>
          <w:sz w:val="28"/>
          <w:szCs w:val="28"/>
        </w:rPr>
        <w:lastRenderedPageBreak/>
        <w:t xml:space="preserve">производству лаковой художественной миниатюры. Возникает промысел в селе </w:t>
      </w:r>
      <w:proofErr w:type="spellStart"/>
      <w:r w:rsidRPr="004855D8">
        <w:rPr>
          <w:rFonts w:ascii="Times New Roman" w:hAnsi="Times New Roman" w:cs="Times New Roman"/>
          <w:sz w:val="28"/>
          <w:szCs w:val="28"/>
        </w:rPr>
        <w:t>Данилкове</w:t>
      </w:r>
      <w:proofErr w:type="spellEnd"/>
      <w:r w:rsidRPr="004855D8">
        <w:rPr>
          <w:rFonts w:ascii="Times New Roman" w:hAnsi="Times New Roman" w:cs="Times New Roman"/>
          <w:sz w:val="28"/>
          <w:szCs w:val="28"/>
        </w:rPr>
        <w:t xml:space="preserve"> (ныне Федоскино); потом под давлением атеистических гонений в ХХ веке иконописцы сел Палеха, Мстеры и </w:t>
      </w:r>
      <w:proofErr w:type="gramStart"/>
      <w:r w:rsidRPr="004855D8">
        <w:rPr>
          <w:rFonts w:ascii="Times New Roman" w:hAnsi="Times New Roman" w:cs="Times New Roman"/>
          <w:sz w:val="28"/>
          <w:szCs w:val="28"/>
        </w:rPr>
        <w:t>Холуя</w:t>
      </w:r>
      <w:proofErr w:type="gramEnd"/>
      <w:r w:rsidRPr="004855D8">
        <w:rPr>
          <w:rFonts w:ascii="Times New Roman" w:hAnsi="Times New Roman" w:cs="Times New Roman"/>
          <w:sz w:val="28"/>
          <w:szCs w:val="28"/>
        </w:rPr>
        <w:t xml:space="preserve"> из соображений выживания вынуждены приступить к производству шкатулок. У лаковой миниатюры свои живописные приемы, вкусы, требования, в том числе коммерческие. Русская иконопись Нового времени и без того отличалась мелкостью письма. В новых условиях мастера существенно, если не радикально, меняют свой изобразительный язык. Однако «перестройка» в конце ХХ века дала возможность художникам миниатюры заняться иконописью. Поколения миниатюристов, не имевшие отношения к иконам, по всей видимости, были уверены, что они-то и есть хранители настоящей традиции </w:t>
      </w:r>
      <w:proofErr w:type="spellStart"/>
      <w:r w:rsidRPr="004855D8">
        <w:rPr>
          <w:rFonts w:ascii="Times New Roman" w:hAnsi="Times New Roman" w:cs="Times New Roman"/>
          <w:sz w:val="28"/>
          <w:szCs w:val="28"/>
        </w:rPr>
        <w:t>иконописания</w:t>
      </w:r>
      <w:proofErr w:type="spellEnd"/>
      <w:r w:rsidRPr="004855D8">
        <w:rPr>
          <w:rFonts w:ascii="Times New Roman" w:hAnsi="Times New Roman" w:cs="Times New Roman"/>
          <w:sz w:val="28"/>
          <w:szCs w:val="28"/>
        </w:rPr>
        <w:t xml:space="preserve"> и что икону надо писать с той же степенью отделки, с теми же эстетическими предпочтениями, с какими принято расписывать шкатулки. Выпускники художественных учебных заведений Палеха, </w:t>
      </w:r>
      <w:proofErr w:type="spellStart"/>
      <w:r w:rsidRPr="004855D8">
        <w:rPr>
          <w:rFonts w:ascii="Times New Roman" w:hAnsi="Times New Roman" w:cs="Times New Roman"/>
          <w:sz w:val="28"/>
          <w:szCs w:val="28"/>
        </w:rPr>
        <w:t>Федоскина</w:t>
      </w:r>
      <w:proofErr w:type="spellEnd"/>
      <w:r w:rsidRPr="004855D8">
        <w:rPr>
          <w:rFonts w:ascii="Times New Roman" w:hAnsi="Times New Roman" w:cs="Times New Roman"/>
          <w:sz w:val="28"/>
          <w:szCs w:val="28"/>
        </w:rPr>
        <w:t xml:space="preserve">, Мстеры, </w:t>
      </w:r>
      <w:proofErr w:type="gramStart"/>
      <w:r w:rsidRPr="004855D8">
        <w:rPr>
          <w:rFonts w:ascii="Times New Roman" w:hAnsi="Times New Roman" w:cs="Times New Roman"/>
          <w:sz w:val="28"/>
          <w:szCs w:val="28"/>
        </w:rPr>
        <w:t>Холуя</w:t>
      </w:r>
      <w:proofErr w:type="gramEnd"/>
      <w:r w:rsidRPr="004855D8">
        <w:rPr>
          <w:rFonts w:ascii="Times New Roman" w:hAnsi="Times New Roman" w:cs="Times New Roman"/>
          <w:sz w:val="28"/>
          <w:szCs w:val="28"/>
        </w:rPr>
        <w:t xml:space="preserve"> определяют в массе кадровый состав современных иконописцев. Среди них, разумеется, есть много талантливых мастеров. Но речь не об этом. Никто никого не помышляет обидеть и унизить. Упаси Бог. Речь о салонном вкусе, шагнувшем с лаковых миниатюр и восторжествовавшем в современной иконописи. Понятно, что никаким указом от него не избавиться. Тем более О.Ю. Тарасов убедительно показал: в России никогда никому не удавалось взять процесс создания иконы под полный контроль[10]. Проблема здесь </w:t>
      </w:r>
      <w:proofErr w:type="spellStart"/>
      <w:r w:rsidRPr="004855D8">
        <w:rPr>
          <w:rFonts w:ascii="Times New Roman" w:hAnsi="Times New Roman" w:cs="Times New Roman"/>
          <w:sz w:val="28"/>
          <w:szCs w:val="28"/>
        </w:rPr>
        <w:t>пневматологическая</w:t>
      </w:r>
      <w:proofErr w:type="spellEnd"/>
      <w:r w:rsidRPr="004855D8">
        <w:rPr>
          <w:rFonts w:ascii="Times New Roman" w:hAnsi="Times New Roman" w:cs="Times New Roman"/>
          <w:sz w:val="28"/>
          <w:szCs w:val="28"/>
        </w:rPr>
        <w:t xml:space="preserve">. «По сути, икона – это постижение Духа», – убежден архимандрит </w:t>
      </w:r>
      <w:proofErr w:type="spellStart"/>
      <w:r w:rsidRPr="004855D8">
        <w:rPr>
          <w:rFonts w:ascii="Times New Roman" w:hAnsi="Times New Roman" w:cs="Times New Roman"/>
          <w:sz w:val="28"/>
          <w:szCs w:val="28"/>
        </w:rPr>
        <w:t>Зинон</w:t>
      </w:r>
      <w:proofErr w:type="spellEnd"/>
      <w:r w:rsidRPr="004855D8">
        <w:rPr>
          <w:rFonts w:ascii="Times New Roman" w:hAnsi="Times New Roman" w:cs="Times New Roman"/>
          <w:sz w:val="28"/>
          <w:szCs w:val="28"/>
        </w:rPr>
        <w:t>[11]. Леонид Успенский видел в ней одно из средств познания Бога, один из путей общения с Ним[12]. Может ли «</w:t>
      </w:r>
      <w:proofErr w:type="spellStart"/>
      <w:r w:rsidRPr="004855D8">
        <w:rPr>
          <w:rFonts w:ascii="Times New Roman" w:hAnsi="Times New Roman" w:cs="Times New Roman"/>
          <w:sz w:val="28"/>
          <w:szCs w:val="28"/>
        </w:rPr>
        <w:t>гламурность</w:t>
      </w:r>
      <w:proofErr w:type="spellEnd"/>
      <w:r w:rsidRPr="004855D8">
        <w:rPr>
          <w:rFonts w:ascii="Times New Roman" w:hAnsi="Times New Roman" w:cs="Times New Roman"/>
          <w:sz w:val="28"/>
          <w:szCs w:val="28"/>
        </w:rPr>
        <w:t xml:space="preserve">» современного культового образа считаться постижением Духа, а тем паче даром свыше, стать средством познания Бога? Если ответ на этот вопрос кажется очевидным, то не столь односложны ответы на другие вопросы, поставленные ранее. Обсудить (хотя бы специалистам) их было бы, на наш взгляд, исключительно полезно как для осознания положения, в котором находится сегодня церковное искусство, так и для дальнейшего развития </w:t>
      </w:r>
      <w:proofErr w:type="spellStart"/>
      <w:r w:rsidRPr="004855D8">
        <w:rPr>
          <w:rFonts w:ascii="Times New Roman" w:hAnsi="Times New Roman" w:cs="Times New Roman"/>
          <w:sz w:val="28"/>
          <w:szCs w:val="28"/>
        </w:rPr>
        <w:t>иконописания</w:t>
      </w:r>
      <w:proofErr w:type="spellEnd"/>
      <w:r w:rsidRPr="004855D8">
        <w:rPr>
          <w:rFonts w:ascii="Times New Roman" w:hAnsi="Times New Roman" w:cs="Times New Roman"/>
          <w:sz w:val="28"/>
          <w:szCs w:val="28"/>
        </w:rPr>
        <w:t xml:space="preserve"> в будущем. </w:t>
      </w:r>
    </w:p>
    <w:p w:rsidR="006203E5"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 xml:space="preserve">Виктор </w:t>
      </w:r>
      <w:proofErr w:type="spellStart"/>
      <w:r w:rsidRPr="004855D8">
        <w:rPr>
          <w:rFonts w:ascii="Times New Roman" w:hAnsi="Times New Roman" w:cs="Times New Roman"/>
          <w:sz w:val="28"/>
          <w:szCs w:val="28"/>
        </w:rPr>
        <w:t>Кутковой</w:t>
      </w:r>
      <w:proofErr w:type="spellEnd"/>
    </w:p>
    <w:p w:rsidR="006203E5" w:rsidRPr="004855D8" w:rsidRDefault="006203E5" w:rsidP="004855D8">
      <w:pPr>
        <w:ind w:firstLine="709"/>
        <w:jc w:val="both"/>
        <w:rPr>
          <w:rFonts w:ascii="Times New Roman" w:hAnsi="Times New Roman" w:cs="Times New Roman"/>
          <w:sz w:val="28"/>
          <w:szCs w:val="28"/>
        </w:rPr>
      </w:pPr>
    </w:p>
    <w:p w:rsidR="008B4B7A" w:rsidRPr="004855D8" w:rsidRDefault="006203E5" w:rsidP="004855D8">
      <w:pPr>
        <w:ind w:firstLine="709"/>
        <w:jc w:val="both"/>
        <w:rPr>
          <w:rFonts w:ascii="Times New Roman" w:hAnsi="Times New Roman" w:cs="Times New Roman"/>
          <w:sz w:val="28"/>
          <w:szCs w:val="28"/>
        </w:rPr>
      </w:pPr>
      <w:r w:rsidRPr="004855D8">
        <w:rPr>
          <w:rFonts w:ascii="Times New Roman" w:hAnsi="Times New Roman" w:cs="Times New Roman"/>
          <w:sz w:val="28"/>
          <w:szCs w:val="28"/>
        </w:rPr>
        <w:t>23 февраля 2011 года</w:t>
      </w:r>
    </w:p>
    <w:sectPr w:rsidR="008B4B7A" w:rsidRPr="004855D8" w:rsidSect="008B4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3E5"/>
    <w:rsid w:val="000F4900"/>
    <w:rsid w:val="004855D8"/>
    <w:rsid w:val="006203E5"/>
    <w:rsid w:val="008B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14323</Characters>
  <Application>Microsoft Office Word</Application>
  <DocSecurity>0</DocSecurity>
  <Lines>119</Lines>
  <Paragraphs>33</Paragraphs>
  <ScaleCrop>false</ScaleCrop>
  <Company>*</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2011-02-28T08:33:00Z</dcterms:created>
  <dcterms:modified xsi:type="dcterms:W3CDTF">2013-04-15T19:05:00Z</dcterms:modified>
</cp:coreProperties>
</file>